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59A" w:rsidRDefault="00A8659A" w:rsidP="00B5391C">
      <w:pPr>
        <w:widowControl w:val="0"/>
        <w:overflowPunct w:val="0"/>
        <w:autoSpaceDE w:val="0"/>
        <w:autoSpaceDN w:val="0"/>
        <w:adjustRightInd w:val="0"/>
        <w:ind w:firstLine="851"/>
        <w:jc w:val="center"/>
        <w:rPr>
          <w:b/>
          <w:bCs/>
          <w:kern w:val="28"/>
          <w:sz w:val="28"/>
          <w:szCs w:val="28"/>
        </w:rPr>
      </w:pPr>
      <w:r>
        <w:rPr>
          <w:rFonts w:ascii="Arial" w:hAnsi="Arial" w:cs="Arial"/>
          <w:b/>
          <w:bCs/>
          <w:kern w:val="28"/>
          <w:sz w:val="48"/>
          <w:szCs w:val="48"/>
        </w:rPr>
        <w:t>MAIRIE de FONTAINE-RAOUL</w:t>
      </w:r>
    </w:p>
    <w:p w:rsidR="00A8659A" w:rsidRDefault="00A8659A" w:rsidP="00A8659A">
      <w:pPr>
        <w:widowControl w:val="0"/>
        <w:overflowPunct w:val="0"/>
        <w:autoSpaceDE w:val="0"/>
        <w:autoSpaceDN w:val="0"/>
        <w:adjustRightInd w:val="0"/>
        <w:jc w:val="center"/>
        <w:rPr>
          <w:kern w:val="28"/>
          <w:sz w:val="28"/>
          <w:szCs w:val="28"/>
        </w:rPr>
      </w:pPr>
      <w:r>
        <w:rPr>
          <w:rFonts w:ascii="Arial" w:hAnsi="Arial" w:cs="Arial"/>
          <w:kern w:val="28"/>
          <w:sz w:val="28"/>
          <w:szCs w:val="28"/>
        </w:rPr>
        <w:t>Rue Principale - 41270 - FONTAINE-RAOUL</w:t>
      </w:r>
    </w:p>
    <w:p w:rsidR="00A8659A" w:rsidRDefault="00A8659A" w:rsidP="00A8659A">
      <w:pPr>
        <w:widowControl w:val="0"/>
        <w:overflowPunct w:val="0"/>
        <w:autoSpaceDE w:val="0"/>
        <w:autoSpaceDN w:val="0"/>
        <w:adjustRightInd w:val="0"/>
        <w:jc w:val="center"/>
        <w:rPr>
          <w:rFonts w:ascii="Arial" w:hAnsi="Arial" w:cs="Arial"/>
          <w:b/>
          <w:bCs/>
          <w:kern w:val="28"/>
          <w:sz w:val="28"/>
          <w:szCs w:val="28"/>
        </w:rPr>
      </w:pPr>
      <w:r>
        <w:rPr>
          <w:rFonts w:ascii="Arial" w:hAnsi="Arial" w:cs="Arial"/>
          <w:b/>
          <w:bCs/>
          <w:kern w:val="28"/>
        </w:rPr>
        <w:t>Tél. 02 54 80 16 52 /   Fax : 02 54 80 11 58</w:t>
      </w:r>
    </w:p>
    <w:p w:rsidR="00A8659A" w:rsidRDefault="00A8659A" w:rsidP="00A8659A">
      <w:pPr>
        <w:widowControl w:val="0"/>
        <w:overflowPunct w:val="0"/>
        <w:autoSpaceDE w:val="0"/>
        <w:autoSpaceDN w:val="0"/>
        <w:adjustRightInd w:val="0"/>
        <w:jc w:val="center"/>
        <w:rPr>
          <w:b/>
          <w:bCs/>
          <w:kern w:val="28"/>
          <w:sz w:val="28"/>
          <w:szCs w:val="28"/>
        </w:rPr>
      </w:pPr>
    </w:p>
    <w:p w:rsidR="00A8659A" w:rsidRDefault="00A8659A" w:rsidP="00A8659A">
      <w:pPr>
        <w:widowControl w:val="0"/>
        <w:pBdr>
          <w:top w:val="single" w:sz="2" w:space="1" w:color="00FF00"/>
          <w:left w:val="single" w:sz="2" w:space="1" w:color="00FF00"/>
          <w:right w:val="single" w:sz="2" w:space="1" w:color="00FF00"/>
        </w:pBdr>
        <w:overflowPunct w:val="0"/>
        <w:autoSpaceDE w:val="0"/>
        <w:autoSpaceDN w:val="0"/>
        <w:adjustRightInd w:val="0"/>
        <w:ind w:left="1701" w:right="1701"/>
        <w:jc w:val="center"/>
        <w:rPr>
          <w:rFonts w:ascii="Arial" w:hAnsi="Arial" w:cs="Arial"/>
          <w:b/>
          <w:bCs/>
          <w:kern w:val="28"/>
          <w:sz w:val="32"/>
          <w:szCs w:val="32"/>
        </w:rPr>
      </w:pPr>
      <w:r>
        <w:rPr>
          <w:rFonts w:ascii="Arial" w:hAnsi="Arial" w:cs="Arial"/>
          <w:b/>
          <w:bCs/>
          <w:kern w:val="28"/>
          <w:sz w:val="32"/>
          <w:szCs w:val="32"/>
        </w:rPr>
        <w:t xml:space="preserve">Compte Rendu du Conseil Municipal </w:t>
      </w:r>
    </w:p>
    <w:p w:rsidR="00A8659A" w:rsidRPr="005D79EF" w:rsidRDefault="00A8659A" w:rsidP="00A8659A">
      <w:pPr>
        <w:widowControl w:val="0"/>
        <w:pBdr>
          <w:left w:val="single" w:sz="2" w:space="1" w:color="00FF00"/>
          <w:bottom w:val="single" w:sz="2" w:space="1" w:color="00FF00"/>
          <w:right w:val="single" w:sz="2" w:space="1" w:color="00FF00"/>
        </w:pBdr>
        <w:overflowPunct w:val="0"/>
        <w:autoSpaceDE w:val="0"/>
        <w:autoSpaceDN w:val="0"/>
        <w:adjustRightInd w:val="0"/>
        <w:ind w:left="1701" w:right="1701"/>
        <w:jc w:val="center"/>
        <w:rPr>
          <w:b/>
          <w:bCs/>
          <w:kern w:val="28"/>
          <w:sz w:val="22"/>
          <w:szCs w:val="22"/>
        </w:rPr>
      </w:pPr>
      <w:r w:rsidRPr="005D79EF">
        <w:rPr>
          <w:rFonts w:ascii="Arial" w:hAnsi="Arial" w:cs="Arial"/>
          <w:kern w:val="28"/>
          <w:sz w:val="22"/>
          <w:szCs w:val="22"/>
        </w:rPr>
        <w:t xml:space="preserve">Séance du </w:t>
      </w:r>
      <w:r w:rsidR="002A27FA">
        <w:rPr>
          <w:rFonts w:ascii="Arial" w:hAnsi="Arial" w:cs="Arial"/>
          <w:kern w:val="28"/>
          <w:sz w:val="22"/>
          <w:szCs w:val="22"/>
        </w:rPr>
        <w:t xml:space="preserve">15 Juin </w:t>
      </w:r>
      <w:r w:rsidR="00F469C0">
        <w:rPr>
          <w:rFonts w:ascii="Arial" w:hAnsi="Arial" w:cs="Arial"/>
          <w:kern w:val="28"/>
          <w:sz w:val="22"/>
          <w:szCs w:val="22"/>
        </w:rPr>
        <w:t>2020</w:t>
      </w:r>
    </w:p>
    <w:p w:rsidR="007B5582" w:rsidRDefault="007B5582" w:rsidP="00A8659A">
      <w:pPr>
        <w:widowControl w:val="0"/>
        <w:overflowPunct w:val="0"/>
        <w:autoSpaceDE w:val="0"/>
        <w:autoSpaceDN w:val="0"/>
        <w:adjustRightInd w:val="0"/>
        <w:jc w:val="both"/>
        <w:rPr>
          <w:rFonts w:ascii="Arial" w:hAnsi="Arial" w:cs="Arial"/>
          <w:kern w:val="28"/>
          <w:sz w:val="22"/>
          <w:szCs w:val="22"/>
        </w:rPr>
      </w:pPr>
    </w:p>
    <w:p w:rsidR="00A8659A" w:rsidRDefault="00A8659A" w:rsidP="00A8659A">
      <w:pPr>
        <w:widowControl w:val="0"/>
        <w:overflowPunct w:val="0"/>
        <w:autoSpaceDE w:val="0"/>
        <w:autoSpaceDN w:val="0"/>
        <w:adjustRightInd w:val="0"/>
        <w:jc w:val="both"/>
        <w:rPr>
          <w:b/>
          <w:bCs/>
          <w:kern w:val="28"/>
          <w:sz w:val="22"/>
          <w:szCs w:val="22"/>
        </w:rPr>
      </w:pPr>
      <w:bookmarkStart w:id="0" w:name="_Hlk500248565"/>
      <w:r w:rsidRPr="00341337">
        <w:rPr>
          <w:kern w:val="28"/>
          <w:sz w:val="22"/>
          <w:szCs w:val="22"/>
        </w:rPr>
        <w:t>Le Conseil Munici</w:t>
      </w:r>
      <w:r w:rsidR="008F5D9E" w:rsidRPr="00341337">
        <w:rPr>
          <w:kern w:val="28"/>
          <w:sz w:val="22"/>
          <w:szCs w:val="22"/>
        </w:rPr>
        <w:t xml:space="preserve">pal, régulièrement convoqué le </w:t>
      </w:r>
      <w:r w:rsidR="00A24BED">
        <w:rPr>
          <w:kern w:val="28"/>
          <w:sz w:val="22"/>
          <w:szCs w:val="22"/>
        </w:rPr>
        <w:t xml:space="preserve">neuf </w:t>
      </w:r>
      <w:r w:rsidR="002A27FA">
        <w:rPr>
          <w:kern w:val="28"/>
          <w:sz w:val="22"/>
          <w:szCs w:val="22"/>
        </w:rPr>
        <w:t>juin</w:t>
      </w:r>
      <w:r w:rsidR="00F469C0">
        <w:rPr>
          <w:kern w:val="28"/>
          <w:sz w:val="22"/>
          <w:szCs w:val="22"/>
        </w:rPr>
        <w:t xml:space="preserve"> deux mil vingt</w:t>
      </w:r>
      <w:r w:rsidRPr="00341337">
        <w:rPr>
          <w:kern w:val="28"/>
          <w:sz w:val="22"/>
          <w:szCs w:val="22"/>
        </w:rPr>
        <w:t xml:space="preserve">, s'est réuni au nombre prescrit par la loi dans le lieu habituel de ses séances, </w:t>
      </w:r>
      <w:r w:rsidRPr="00341337">
        <w:rPr>
          <w:b/>
          <w:kern w:val="28"/>
          <w:sz w:val="22"/>
          <w:szCs w:val="22"/>
        </w:rPr>
        <w:t>le</w:t>
      </w:r>
      <w:r w:rsidR="008F5D9E" w:rsidRPr="00341337">
        <w:rPr>
          <w:b/>
          <w:kern w:val="28"/>
          <w:sz w:val="22"/>
          <w:szCs w:val="22"/>
        </w:rPr>
        <w:t xml:space="preserve"> </w:t>
      </w:r>
      <w:r w:rsidR="00E76730">
        <w:rPr>
          <w:b/>
          <w:kern w:val="28"/>
          <w:sz w:val="22"/>
          <w:szCs w:val="22"/>
        </w:rPr>
        <w:t>lundi quinze juin</w:t>
      </w:r>
      <w:r w:rsidR="00F469C0">
        <w:rPr>
          <w:b/>
          <w:kern w:val="28"/>
          <w:sz w:val="22"/>
          <w:szCs w:val="22"/>
        </w:rPr>
        <w:t xml:space="preserve"> deux mil vingt</w:t>
      </w:r>
      <w:r w:rsidRPr="00341337">
        <w:rPr>
          <w:b/>
          <w:kern w:val="28"/>
          <w:sz w:val="22"/>
          <w:szCs w:val="22"/>
        </w:rPr>
        <w:t xml:space="preserve"> </w:t>
      </w:r>
      <w:r w:rsidRPr="00341337">
        <w:rPr>
          <w:kern w:val="28"/>
          <w:sz w:val="22"/>
          <w:szCs w:val="22"/>
        </w:rPr>
        <w:t xml:space="preserve">à </w:t>
      </w:r>
      <w:r w:rsidR="00A24BED">
        <w:rPr>
          <w:kern w:val="28"/>
          <w:sz w:val="22"/>
          <w:szCs w:val="22"/>
        </w:rPr>
        <w:t xml:space="preserve">vingt </w:t>
      </w:r>
      <w:r w:rsidRPr="00341337">
        <w:rPr>
          <w:kern w:val="28"/>
          <w:sz w:val="22"/>
          <w:szCs w:val="22"/>
        </w:rPr>
        <w:t xml:space="preserve">heures, sous la présidence de </w:t>
      </w:r>
      <w:r w:rsidR="00E76730">
        <w:rPr>
          <w:b/>
          <w:bCs/>
          <w:kern w:val="28"/>
          <w:sz w:val="22"/>
          <w:szCs w:val="22"/>
        </w:rPr>
        <w:t>Madame Sibylle de BEAUDIGNIES, Maire.</w:t>
      </w:r>
    </w:p>
    <w:p w:rsidR="00E76730" w:rsidRPr="00341337" w:rsidRDefault="00E76730" w:rsidP="00A8659A">
      <w:pPr>
        <w:widowControl w:val="0"/>
        <w:overflowPunct w:val="0"/>
        <w:autoSpaceDE w:val="0"/>
        <w:autoSpaceDN w:val="0"/>
        <w:adjustRightInd w:val="0"/>
        <w:jc w:val="both"/>
        <w:rPr>
          <w:kern w:val="28"/>
          <w:sz w:val="22"/>
          <w:szCs w:val="22"/>
        </w:rPr>
      </w:pPr>
    </w:p>
    <w:p w:rsidR="00E8344D" w:rsidRPr="00341337" w:rsidRDefault="00A8659A" w:rsidP="00E8344D">
      <w:pPr>
        <w:widowControl w:val="0"/>
        <w:overflowPunct w:val="0"/>
        <w:autoSpaceDE w:val="0"/>
        <w:autoSpaceDN w:val="0"/>
        <w:adjustRightInd w:val="0"/>
        <w:jc w:val="both"/>
        <w:rPr>
          <w:kern w:val="28"/>
          <w:sz w:val="22"/>
          <w:szCs w:val="22"/>
        </w:rPr>
      </w:pPr>
      <w:r w:rsidRPr="00341337">
        <w:rPr>
          <w:b/>
          <w:bCs/>
          <w:kern w:val="28"/>
          <w:sz w:val="22"/>
          <w:szCs w:val="22"/>
          <w:u w:val="single"/>
        </w:rPr>
        <w:t>Etaient présents</w:t>
      </w:r>
      <w:r w:rsidRPr="00341337">
        <w:rPr>
          <w:kern w:val="28"/>
          <w:sz w:val="22"/>
          <w:szCs w:val="22"/>
        </w:rPr>
        <w:t xml:space="preserve"> : </w:t>
      </w:r>
      <w:r w:rsidR="00A24BED">
        <w:rPr>
          <w:kern w:val="28"/>
          <w:sz w:val="22"/>
          <w:szCs w:val="22"/>
        </w:rPr>
        <w:t>M. MELIN Jean</w:t>
      </w:r>
      <w:r w:rsidR="00BF69C9" w:rsidRPr="00341337">
        <w:rPr>
          <w:kern w:val="28"/>
          <w:sz w:val="22"/>
          <w:szCs w:val="22"/>
        </w:rPr>
        <w:t>,</w:t>
      </w:r>
      <w:r w:rsidR="005642C8" w:rsidRPr="00341337">
        <w:rPr>
          <w:kern w:val="28"/>
          <w:sz w:val="22"/>
          <w:szCs w:val="22"/>
        </w:rPr>
        <w:t xml:space="preserve"> Mme de BEAUDIGNIES Sibylle,</w:t>
      </w:r>
      <w:r w:rsidR="000020CD">
        <w:rPr>
          <w:kern w:val="28"/>
          <w:sz w:val="22"/>
          <w:szCs w:val="22"/>
        </w:rPr>
        <w:t xml:space="preserve"> </w:t>
      </w:r>
      <w:r w:rsidR="00D86720" w:rsidRPr="00341337">
        <w:rPr>
          <w:kern w:val="28"/>
          <w:sz w:val="22"/>
          <w:szCs w:val="22"/>
        </w:rPr>
        <w:t>M. THIOLAT Emile</w:t>
      </w:r>
      <w:r w:rsidR="00F42482" w:rsidRPr="00341337">
        <w:rPr>
          <w:kern w:val="28"/>
          <w:sz w:val="22"/>
          <w:szCs w:val="22"/>
        </w:rPr>
        <w:t>,</w:t>
      </w:r>
      <w:r w:rsidR="00E47CD6">
        <w:rPr>
          <w:kern w:val="28"/>
          <w:sz w:val="22"/>
          <w:szCs w:val="22"/>
        </w:rPr>
        <w:t xml:space="preserve"> </w:t>
      </w:r>
      <w:r w:rsidR="00F42482" w:rsidRPr="00341337">
        <w:rPr>
          <w:kern w:val="28"/>
          <w:sz w:val="22"/>
          <w:szCs w:val="22"/>
        </w:rPr>
        <w:t xml:space="preserve">M. DEGEST </w:t>
      </w:r>
      <w:r w:rsidR="00694C63" w:rsidRPr="00341337">
        <w:rPr>
          <w:kern w:val="28"/>
          <w:sz w:val="22"/>
          <w:szCs w:val="22"/>
        </w:rPr>
        <w:t xml:space="preserve">Christian, </w:t>
      </w:r>
      <w:r w:rsidR="00E47CD6">
        <w:rPr>
          <w:kern w:val="28"/>
          <w:sz w:val="22"/>
          <w:szCs w:val="22"/>
        </w:rPr>
        <w:t xml:space="preserve">Mme </w:t>
      </w:r>
      <w:r w:rsidR="00E8344D" w:rsidRPr="00341337">
        <w:rPr>
          <w:kern w:val="28"/>
          <w:sz w:val="22"/>
          <w:szCs w:val="22"/>
        </w:rPr>
        <w:t>LEBERT Joëlle</w:t>
      </w:r>
      <w:r w:rsidR="00E8344D">
        <w:rPr>
          <w:kern w:val="28"/>
          <w:sz w:val="22"/>
          <w:szCs w:val="22"/>
        </w:rPr>
        <w:t>, M. JAMI Bernard</w:t>
      </w:r>
      <w:r w:rsidR="00A24BED">
        <w:rPr>
          <w:kern w:val="28"/>
          <w:sz w:val="22"/>
          <w:szCs w:val="22"/>
        </w:rPr>
        <w:t>, M. CALLU Frédéric, M. CARLIER Richard, Mme MENON Amélie, Mme IMPINNA Gaëlle, M. LETORD Michel.</w:t>
      </w:r>
    </w:p>
    <w:p w:rsidR="00A8659A" w:rsidRPr="00341337" w:rsidRDefault="00A8659A" w:rsidP="00A8659A">
      <w:pPr>
        <w:widowControl w:val="0"/>
        <w:overflowPunct w:val="0"/>
        <w:autoSpaceDE w:val="0"/>
        <w:autoSpaceDN w:val="0"/>
        <w:adjustRightInd w:val="0"/>
        <w:jc w:val="both"/>
        <w:rPr>
          <w:kern w:val="28"/>
          <w:sz w:val="22"/>
          <w:szCs w:val="22"/>
        </w:rPr>
      </w:pPr>
    </w:p>
    <w:p w:rsidR="00E8344D" w:rsidRPr="00341337" w:rsidRDefault="00A8659A" w:rsidP="00A8659A">
      <w:pPr>
        <w:widowControl w:val="0"/>
        <w:overflowPunct w:val="0"/>
        <w:autoSpaceDE w:val="0"/>
        <w:autoSpaceDN w:val="0"/>
        <w:adjustRightInd w:val="0"/>
        <w:jc w:val="both"/>
        <w:rPr>
          <w:kern w:val="28"/>
          <w:sz w:val="22"/>
          <w:szCs w:val="22"/>
        </w:rPr>
      </w:pPr>
      <w:r w:rsidRPr="00341337">
        <w:rPr>
          <w:b/>
          <w:bCs/>
          <w:kern w:val="28"/>
          <w:sz w:val="22"/>
          <w:szCs w:val="22"/>
          <w:u w:val="single"/>
        </w:rPr>
        <w:t>Absents excusés</w:t>
      </w:r>
      <w:r w:rsidR="00292621" w:rsidRPr="00341337">
        <w:rPr>
          <w:kern w:val="28"/>
          <w:sz w:val="22"/>
          <w:szCs w:val="22"/>
        </w:rPr>
        <w:t xml:space="preserve"> : </w:t>
      </w:r>
      <w:bookmarkEnd w:id="0"/>
    </w:p>
    <w:p w:rsidR="00C661C3" w:rsidRDefault="00C661C3" w:rsidP="00E50173">
      <w:pPr>
        <w:widowControl w:val="0"/>
        <w:tabs>
          <w:tab w:val="left" w:pos="1134"/>
          <w:tab w:val="left" w:pos="8505"/>
        </w:tabs>
        <w:overflowPunct w:val="0"/>
        <w:autoSpaceDE w:val="0"/>
        <w:autoSpaceDN w:val="0"/>
        <w:adjustRightInd w:val="0"/>
        <w:rPr>
          <w:rFonts w:ascii="Arial" w:hAnsi="Arial" w:cs="Arial"/>
          <w:kern w:val="28"/>
          <w:sz w:val="20"/>
          <w:szCs w:val="20"/>
        </w:rPr>
      </w:pPr>
    </w:p>
    <w:p w:rsidR="00C661C3" w:rsidRPr="006B66F5" w:rsidRDefault="00C661C3" w:rsidP="00E50173">
      <w:pPr>
        <w:widowControl w:val="0"/>
        <w:tabs>
          <w:tab w:val="left" w:pos="1134"/>
          <w:tab w:val="left" w:pos="8505"/>
        </w:tabs>
        <w:overflowPunct w:val="0"/>
        <w:autoSpaceDE w:val="0"/>
        <w:autoSpaceDN w:val="0"/>
        <w:adjustRightInd w:val="0"/>
        <w:rPr>
          <w:rFonts w:ascii="Arial" w:hAnsi="Arial" w:cs="Arial"/>
          <w:kern w:val="28"/>
          <w:sz w:val="20"/>
          <w:szCs w:val="20"/>
        </w:rPr>
      </w:pPr>
      <w:r>
        <w:rPr>
          <w:rFonts w:ascii="Arial" w:hAnsi="Arial" w:cs="Arial"/>
          <w:kern w:val="28"/>
          <w:sz w:val="20"/>
          <w:szCs w:val="20"/>
        </w:rPr>
        <w:t xml:space="preserve">est désignée Secrétaire de </w:t>
      </w:r>
      <w:r w:rsidR="00E76730">
        <w:rPr>
          <w:rFonts w:ascii="Arial" w:hAnsi="Arial" w:cs="Arial"/>
          <w:kern w:val="28"/>
          <w:sz w:val="20"/>
          <w:szCs w:val="20"/>
        </w:rPr>
        <w:t>séance.</w:t>
      </w:r>
    </w:p>
    <w:p w:rsidR="00E50173" w:rsidRPr="004F4016" w:rsidRDefault="00E50173" w:rsidP="00E50173">
      <w:pPr>
        <w:widowControl w:val="0"/>
        <w:tabs>
          <w:tab w:val="left" w:pos="1134"/>
          <w:tab w:val="left" w:pos="8505"/>
        </w:tabs>
        <w:overflowPunct w:val="0"/>
        <w:autoSpaceDE w:val="0"/>
        <w:autoSpaceDN w:val="0"/>
        <w:adjustRightInd w:val="0"/>
        <w:rPr>
          <w:rFonts w:ascii="MS Sans Serif" w:hAnsi="MS Sans Serif" w:cs="MS Sans Serif"/>
          <w:kern w:val="28"/>
          <w:sz w:val="16"/>
          <w:szCs w:val="16"/>
        </w:rPr>
      </w:pP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16"/>
          <w:szCs w:val="16"/>
        </w:rPr>
      </w:pPr>
    </w:p>
    <w:p w:rsidR="00AF3301" w:rsidRPr="00AF3301" w:rsidRDefault="00AF3301" w:rsidP="00AF3301">
      <w:pPr>
        <w:widowControl w:val="0"/>
        <w:tabs>
          <w:tab w:val="left" w:pos="1134"/>
          <w:tab w:val="left" w:pos="8505"/>
        </w:tabs>
        <w:overflowPunct w:val="0"/>
        <w:autoSpaceDE w:val="0"/>
        <w:autoSpaceDN w:val="0"/>
        <w:adjustRightInd w:val="0"/>
        <w:rPr>
          <w:b/>
          <w:bCs/>
          <w:kern w:val="28"/>
          <w:sz w:val="22"/>
          <w:szCs w:val="22"/>
          <w:u w:val="single"/>
        </w:rPr>
      </w:pPr>
      <w:r w:rsidRPr="00AF3301">
        <w:rPr>
          <w:b/>
          <w:bCs/>
          <w:kern w:val="28"/>
          <w:sz w:val="22"/>
          <w:szCs w:val="22"/>
        </w:rPr>
        <w:tab/>
      </w:r>
      <w:r w:rsidRPr="00AF3301">
        <w:rPr>
          <w:b/>
          <w:bCs/>
          <w:kern w:val="28"/>
          <w:sz w:val="22"/>
          <w:szCs w:val="22"/>
          <w:u w:val="single"/>
        </w:rPr>
        <w:t xml:space="preserve">DESIGNATION DES MEMBRES DES COMMISSIONS MUNICIPALES </w:t>
      </w:r>
    </w:p>
    <w:p w:rsidR="00AF3301" w:rsidRDefault="00AF3301" w:rsidP="00AF3301">
      <w:pPr>
        <w:widowControl w:val="0"/>
        <w:tabs>
          <w:tab w:val="left" w:pos="1134"/>
          <w:tab w:val="left" w:pos="8505"/>
        </w:tabs>
        <w:overflowPunct w:val="0"/>
        <w:autoSpaceDE w:val="0"/>
        <w:autoSpaceDN w:val="0"/>
        <w:adjustRightInd w:val="0"/>
        <w:rPr>
          <w:rFonts w:ascii="Arial" w:hAnsi="Arial" w:cs="Arial"/>
          <w:b/>
          <w:bCs/>
          <w:kern w:val="28"/>
          <w:sz w:val="19"/>
          <w:szCs w:val="19"/>
          <w:bdr w:val="dotted" w:sz="4" w:space="0" w:color="auto"/>
        </w:rPr>
      </w:pPr>
    </w:p>
    <w:p w:rsidR="00141FAD" w:rsidRDefault="00141FAD" w:rsidP="00141FAD">
      <w:pPr>
        <w:widowControl w:val="0"/>
        <w:tabs>
          <w:tab w:val="left" w:pos="1134"/>
        </w:tabs>
        <w:overflowPunct w:val="0"/>
        <w:autoSpaceDE w:val="0"/>
        <w:autoSpaceDN w:val="0"/>
        <w:adjustRightInd w:val="0"/>
        <w:jc w:val="both"/>
        <w:rPr>
          <w:rFonts w:ascii="Arial" w:hAnsi="Arial" w:cs="Arial"/>
          <w:bCs/>
          <w:kern w:val="28"/>
          <w:sz w:val="20"/>
          <w:szCs w:val="20"/>
        </w:rPr>
      </w:pPr>
    </w:p>
    <w:p w:rsidR="00141FAD" w:rsidRDefault="00141FAD" w:rsidP="00141FAD">
      <w:pPr>
        <w:widowControl w:val="0"/>
        <w:tabs>
          <w:tab w:val="left" w:pos="1134"/>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La délibération du 27 mai 2020 pour l’élection des membres de cette commission est incorrecte, c’est en fait la commission finances et assurances et celle-ci sera composée de 3 membres titulaires et de 2 suppléants</w:t>
      </w:r>
    </w:p>
    <w:p w:rsidR="00141FAD" w:rsidRDefault="00141FAD" w:rsidP="00141FAD">
      <w:pPr>
        <w:widowControl w:val="0"/>
        <w:tabs>
          <w:tab w:val="left" w:pos="1134"/>
        </w:tabs>
        <w:overflowPunct w:val="0"/>
        <w:autoSpaceDE w:val="0"/>
        <w:autoSpaceDN w:val="0"/>
        <w:adjustRightInd w:val="0"/>
        <w:jc w:val="both"/>
        <w:rPr>
          <w:rFonts w:ascii="Arial" w:hAnsi="Arial" w:cs="Arial"/>
          <w:bCs/>
          <w:kern w:val="28"/>
          <w:sz w:val="20"/>
          <w:szCs w:val="20"/>
        </w:rPr>
      </w:pPr>
    </w:p>
    <w:p w:rsidR="00141FAD" w:rsidRDefault="00141FAD" w:rsidP="00141FAD">
      <w:pPr>
        <w:widowControl w:val="0"/>
        <w:tabs>
          <w:tab w:val="left" w:pos="1134"/>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Après avoir délibéré, l’ensemble des membres présents décide :</w:t>
      </w:r>
    </w:p>
    <w:p w:rsidR="00141FAD" w:rsidRDefault="00141FAD" w:rsidP="00141FAD">
      <w:pPr>
        <w:widowControl w:val="0"/>
        <w:tabs>
          <w:tab w:val="left" w:pos="1134"/>
        </w:tabs>
        <w:overflowPunct w:val="0"/>
        <w:autoSpaceDE w:val="0"/>
        <w:autoSpaceDN w:val="0"/>
        <w:adjustRightInd w:val="0"/>
        <w:jc w:val="both"/>
        <w:rPr>
          <w:rFonts w:ascii="Arial" w:hAnsi="Arial" w:cs="Arial"/>
          <w:bCs/>
          <w:kern w:val="28"/>
          <w:sz w:val="20"/>
          <w:szCs w:val="20"/>
        </w:rPr>
      </w:pPr>
    </w:p>
    <w:p w:rsidR="00141FAD" w:rsidRDefault="00141FAD" w:rsidP="00141FAD">
      <w:pPr>
        <w:widowControl w:val="0"/>
        <w:tabs>
          <w:tab w:val="left" w:pos="1134"/>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 de retirer la délibération du 27 mai 2020 pour la composition de la commission finances.</w:t>
      </w:r>
    </w:p>
    <w:p w:rsidR="00141FAD" w:rsidRDefault="00141FAD" w:rsidP="00141FAD">
      <w:pPr>
        <w:widowControl w:val="0"/>
        <w:tabs>
          <w:tab w:val="left" w:pos="1134"/>
        </w:tabs>
        <w:overflowPunct w:val="0"/>
        <w:autoSpaceDE w:val="0"/>
        <w:autoSpaceDN w:val="0"/>
        <w:adjustRightInd w:val="0"/>
        <w:jc w:val="both"/>
        <w:rPr>
          <w:rFonts w:ascii="Arial" w:hAnsi="Arial" w:cs="Arial"/>
          <w:bCs/>
          <w:kern w:val="28"/>
          <w:sz w:val="20"/>
          <w:szCs w:val="20"/>
        </w:rPr>
      </w:pPr>
    </w:p>
    <w:p w:rsidR="00141FAD" w:rsidRPr="005C5BFD" w:rsidRDefault="00141FAD" w:rsidP="00141FAD">
      <w:pPr>
        <w:widowControl w:val="0"/>
        <w:tabs>
          <w:tab w:val="left" w:pos="1134"/>
        </w:tabs>
        <w:overflowPunct w:val="0"/>
        <w:autoSpaceDE w:val="0"/>
        <w:autoSpaceDN w:val="0"/>
        <w:adjustRightInd w:val="0"/>
        <w:jc w:val="both"/>
        <w:rPr>
          <w:rFonts w:ascii="Arial" w:hAnsi="Arial" w:cs="Arial"/>
          <w:bCs/>
          <w:kern w:val="28"/>
          <w:sz w:val="20"/>
          <w:szCs w:val="20"/>
        </w:rPr>
      </w:pPr>
      <w:r w:rsidRPr="005C5BFD">
        <w:rPr>
          <w:rFonts w:ascii="Arial" w:hAnsi="Arial" w:cs="Arial"/>
          <w:bCs/>
          <w:kern w:val="28"/>
          <w:sz w:val="20"/>
          <w:szCs w:val="20"/>
        </w:rPr>
        <w:t>M</w:t>
      </w:r>
      <w:r>
        <w:rPr>
          <w:rFonts w:ascii="Arial" w:hAnsi="Arial" w:cs="Arial"/>
          <w:bCs/>
          <w:kern w:val="28"/>
          <w:sz w:val="20"/>
          <w:szCs w:val="20"/>
        </w:rPr>
        <w:t>adame</w:t>
      </w:r>
      <w:r w:rsidRPr="005C5BFD">
        <w:rPr>
          <w:rFonts w:ascii="Arial" w:hAnsi="Arial" w:cs="Arial"/>
          <w:bCs/>
          <w:kern w:val="28"/>
          <w:sz w:val="20"/>
          <w:szCs w:val="20"/>
        </w:rPr>
        <w:t xml:space="preserve"> le Maire rappelle </w:t>
      </w:r>
      <w:r>
        <w:rPr>
          <w:rFonts w:ascii="Arial" w:hAnsi="Arial" w:cs="Arial"/>
          <w:bCs/>
          <w:kern w:val="28"/>
          <w:sz w:val="20"/>
          <w:szCs w:val="20"/>
        </w:rPr>
        <w:t>que cette commission doit être renouvelée après l’élection des Conseillers Municipaux.</w:t>
      </w:r>
    </w:p>
    <w:p w:rsidR="00141FAD" w:rsidRPr="00652CF7" w:rsidRDefault="00141FAD" w:rsidP="00141FAD">
      <w:pPr>
        <w:widowControl w:val="0"/>
        <w:tabs>
          <w:tab w:val="left" w:pos="1134"/>
        </w:tabs>
        <w:overflowPunct w:val="0"/>
        <w:autoSpaceDE w:val="0"/>
        <w:autoSpaceDN w:val="0"/>
        <w:adjustRightInd w:val="0"/>
        <w:jc w:val="both"/>
        <w:rPr>
          <w:rFonts w:ascii="Arial" w:hAnsi="Arial" w:cs="Arial"/>
          <w:bCs/>
          <w:kern w:val="28"/>
          <w:sz w:val="20"/>
          <w:szCs w:val="20"/>
        </w:rPr>
      </w:pPr>
    </w:p>
    <w:p w:rsidR="00141FAD" w:rsidRPr="00652CF7" w:rsidRDefault="00141FAD" w:rsidP="00141FAD">
      <w:pPr>
        <w:widowControl w:val="0"/>
        <w:tabs>
          <w:tab w:val="left" w:pos="1134"/>
        </w:tabs>
        <w:overflowPunct w:val="0"/>
        <w:autoSpaceDE w:val="0"/>
        <w:autoSpaceDN w:val="0"/>
        <w:adjustRightInd w:val="0"/>
        <w:jc w:val="both"/>
        <w:rPr>
          <w:rFonts w:ascii="Arial" w:hAnsi="Arial" w:cs="Arial"/>
          <w:bCs/>
          <w:kern w:val="28"/>
          <w:sz w:val="20"/>
          <w:szCs w:val="20"/>
        </w:rPr>
      </w:pPr>
      <w:r w:rsidRPr="00652CF7">
        <w:rPr>
          <w:rFonts w:ascii="Arial" w:hAnsi="Arial" w:cs="Arial"/>
          <w:bCs/>
          <w:kern w:val="28"/>
          <w:sz w:val="20"/>
          <w:szCs w:val="20"/>
        </w:rPr>
        <w:t>Madame le Maire est Présidente de droit de cette commission.</w:t>
      </w:r>
    </w:p>
    <w:p w:rsidR="00141FAD" w:rsidRDefault="00141FAD" w:rsidP="00141FAD">
      <w:pPr>
        <w:jc w:val="both"/>
        <w:rPr>
          <w:rFonts w:ascii="Arial" w:hAnsi="Arial" w:cs="Arial"/>
          <w:kern w:val="28"/>
          <w:sz w:val="20"/>
          <w:szCs w:val="20"/>
        </w:rPr>
      </w:pPr>
    </w:p>
    <w:p w:rsidR="00141FAD" w:rsidRDefault="00141FAD" w:rsidP="00141FAD">
      <w:pPr>
        <w:jc w:val="both"/>
        <w:rPr>
          <w:rFonts w:ascii="Arial" w:hAnsi="Arial" w:cs="Arial"/>
          <w:kern w:val="28"/>
          <w:sz w:val="20"/>
          <w:szCs w:val="20"/>
        </w:rPr>
      </w:pPr>
      <w:r>
        <w:rPr>
          <w:rFonts w:ascii="Arial" w:hAnsi="Arial" w:cs="Arial"/>
          <w:kern w:val="28"/>
          <w:sz w:val="20"/>
          <w:szCs w:val="20"/>
        </w:rPr>
        <w:t>Cette commission sera composée de 3 membres titulaires et 2 membres suppléants.</w:t>
      </w:r>
    </w:p>
    <w:p w:rsidR="00141FAD" w:rsidRDefault="00141FAD" w:rsidP="00141FAD">
      <w:pPr>
        <w:jc w:val="both"/>
        <w:rPr>
          <w:rFonts w:ascii="Arial" w:hAnsi="Arial" w:cs="Arial"/>
          <w:kern w:val="28"/>
          <w:sz w:val="20"/>
          <w:szCs w:val="20"/>
        </w:rPr>
      </w:pPr>
    </w:p>
    <w:p w:rsidR="00141FAD" w:rsidRDefault="00141FAD" w:rsidP="00141FAD">
      <w:pPr>
        <w:widowControl w:val="0"/>
        <w:tabs>
          <w:tab w:val="left" w:pos="1134"/>
        </w:tabs>
        <w:overflowPunct w:val="0"/>
        <w:autoSpaceDE w:val="0"/>
        <w:autoSpaceDN w:val="0"/>
        <w:adjustRightInd w:val="0"/>
        <w:jc w:val="both"/>
        <w:rPr>
          <w:rFonts w:ascii="Arial" w:hAnsi="Arial" w:cs="Arial"/>
          <w:b/>
          <w:bCs/>
          <w:kern w:val="28"/>
          <w:sz w:val="18"/>
          <w:szCs w:val="18"/>
        </w:rPr>
      </w:pPr>
      <w:r w:rsidRPr="000872F4">
        <w:rPr>
          <w:rFonts w:ascii="Arial" w:hAnsi="Arial" w:cs="Arial"/>
          <w:b/>
          <w:bCs/>
          <w:kern w:val="28"/>
          <w:sz w:val="18"/>
          <w:szCs w:val="18"/>
        </w:rPr>
        <w:t xml:space="preserve">Le Conseil Municipal, après </w:t>
      </w:r>
      <w:r>
        <w:rPr>
          <w:rFonts w:ascii="Arial" w:hAnsi="Arial" w:cs="Arial"/>
          <w:b/>
          <w:bCs/>
          <w:kern w:val="28"/>
          <w:sz w:val="18"/>
          <w:szCs w:val="18"/>
        </w:rPr>
        <w:t>avoir délibéré désigne :</w:t>
      </w:r>
    </w:p>
    <w:p w:rsidR="00141FAD" w:rsidRDefault="00141FAD" w:rsidP="00141FAD">
      <w:pPr>
        <w:widowControl w:val="0"/>
        <w:tabs>
          <w:tab w:val="left" w:pos="1134"/>
        </w:tabs>
        <w:overflowPunct w:val="0"/>
        <w:autoSpaceDE w:val="0"/>
        <w:autoSpaceDN w:val="0"/>
        <w:adjustRightInd w:val="0"/>
        <w:jc w:val="both"/>
        <w:rPr>
          <w:rFonts w:ascii="Arial" w:hAnsi="Arial" w:cs="Arial"/>
          <w:b/>
          <w:bCs/>
          <w:kern w:val="28"/>
          <w:sz w:val="18"/>
          <w:szCs w:val="18"/>
        </w:rPr>
      </w:pPr>
    </w:p>
    <w:p w:rsidR="00141FAD" w:rsidRDefault="00141FAD" w:rsidP="00141FAD">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3 Titulaires :</w:t>
      </w:r>
    </w:p>
    <w:p w:rsidR="00141FAD" w:rsidRDefault="00141FAD" w:rsidP="00141FAD">
      <w:pPr>
        <w:widowControl w:val="0"/>
        <w:numPr>
          <w:ilvl w:val="0"/>
          <w:numId w:val="28"/>
        </w:numPr>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JAMI Bernard</w:t>
      </w:r>
    </w:p>
    <w:p w:rsidR="00141FAD" w:rsidRDefault="00141FAD" w:rsidP="00141FAD">
      <w:pPr>
        <w:widowControl w:val="0"/>
        <w:numPr>
          <w:ilvl w:val="0"/>
          <w:numId w:val="28"/>
        </w:numPr>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SINGIER Amélie</w:t>
      </w:r>
    </w:p>
    <w:p w:rsidR="00141FAD" w:rsidRDefault="00141FAD" w:rsidP="00141FAD">
      <w:pPr>
        <w:widowControl w:val="0"/>
        <w:numPr>
          <w:ilvl w:val="0"/>
          <w:numId w:val="28"/>
        </w:numPr>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MELIN jean</w:t>
      </w:r>
    </w:p>
    <w:p w:rsidR="00141FAD" w:rsidRDefault="00141FAD" w:rsidP="00141FAD">
      <w:pPr>
        <w:widowControl w:val="0"/>
        <w:tabs>
          <w:tab w:val="left" w:pos="1134"/>
        </w:tabs>
        <w:overflowPunct w:val="0"/>
        <w:autoSpaceDE w:val="0"/>
        <w:autoSpaceDN w:val="0"/>
        <w:adjustRightInd w:val="0"/>
        <w:jc w:val="both"/>
        <w:rPr>
          <w:rFonts w:ascii="Arial" w:hAnsi="Arial" w:cs="Arial"/>
          <w:b/>
          <w:bCs/>
          <w:kern w:val="28"/>
          <w:sz w:val="18"/>
          <w:szCs w:val="18"/>
        </w:rPr>
      </w:pPr>
    </w:p>
    <w:p w:rsidR="00141FAD" w:rsidRDefault="00141FAD" w:rsidP="00141FAD">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2 Suppléants :</w:t>
      </w:r>
    </w:p>
    <w:p w:rsidR="00141FAD" w:rsidRDefault="00141FAD" w:rsidP="00141FAD">
      <w:pPr>
        <w:widowControl w:val="0"/>
        <w:numPr>
          <w:ilvl w:val="0"/>
          <w:numId w:val="28"/>
        </w:numPr>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CARLIER Richard</w:t>
      </w:r>
    </w:p>
    <w:p w:rsidR="00141FAD" w:rsidRDefault="00141FAD" w:rsidP="00141FAD">
      <w:pPr>
        <w:widowControl w:val="0"/>
        <w:numPr>
          <w:ilvl w:val="0"/>
          <w:numId w:val="28"/>
        </w:numPr>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LETORD Michel</w:t>
      </w:r>
    </w:p>
    <w:p w:rsidR="000D6B79" w:rsidRDefault="000D6B79" w:rsidP="000D6B79">
      <w:pPr>
        <w:widowControl w:val="0"/>
        <w:tabs>
          <w:tab w:val="left" w:pos="1134"/>
        </w:tabs>
        <w:overflowPunct w:val="0"/>
        <w:autoSpaceDE w:val="0"/>
        <w:autoSpaceDN w:val="0"/>
        <w:adjustRightInd w:val="0"/>
        <w:jc w:val="both"/>
        <w:rPr>
          <w:rFonts w:ascii="Arial" w:hAnsi="Arial" w:cs="Arial"/>
          <w:b/>
          <w:bCs/>
          <w:kern w:val="28"/>
          <w:sz w:val="18"/>
          <w:szCs w:val="18"/>
        </w:rPr>
      </w:pPr>
    </w:p>
    <w:p w:rsidR="000D6B79" w:rsidRDefault="000D6B79" w:rsidP="000D6B79">
      <w:pPr>
        <w:widowControl w:val="0"/>
        <w:tabs>
          <w:tab w:val="left" w:pos="1134"/>
        </w:tabs>
        <w:overflowPunct w:val="0"/>
        <w:autoSpaceDE w:val="0"/>
        <w:autoSpaceDN w:val="0"/>
        <w:adjustRightInd w:val="0"/>
        <w:jc w:val="both"/>
        <w:rPr>
          <w:rFonts w:ascii="Arial" w:hAnsi="Arial" w:cs="Arial"/>
          <w:bCs/>
          <w:kern w:val="28"/>
          <w:sz w:val="16"/>
          <w:szCs w:val="16"/>
        </w:rPr>
      </w:pPr>
      <w:r>
        <w:rPr>
          <w:rFonts w:ascii="Arial" w:hAnsi="Arial" w:cs="Arial"/>
          <w:b/>
          <w:bCs/>
          <w:kern w:val="28"/>
          <w:sz w:val="18"/>
          <w:szCs w:val="18"/>
        </w:rPr>
        <w:tab/>
      </w:r>
    </w:p>
    <w:p w:rsidR="000D6B79" w:rsidRPr="00AF3301" w:rsidRDefault="000D6B79" w:rsidP="000D6B79">
      <w:pPr>
        <w:widowControl w:val="0"/>
        <w:tabs>
          <w:tab w:val="left" w:pos="1134"/>
          <w:tab w:val="left" w:pos="8505"/>
        </w:tabs>
        <w:overflowPunct w:val="0"/>
        <w:autoSpaceDE w:val="0"/>
        <w:autoSpaceDN w:val="0"/>
        <w:adjustRightInd w:val="0"/>
        <w:rPr>
          <w:b/>
          <w:bCs/>
          <w:kern w:val="28"/>
          <w:sz w:val="22"/>
          <w:szCs w:val="22"/>
          <w:u w:val="single"/>
        </w:rPr>
      </w:pPr>
      <w:r w:rsidRPr="00AF3301">
        <w:rPr>
          <w:b/>
          <w:bCs/>
          <w:kern w:val="28"/>
          <w:sz w:val="22"/>
          <w:szCs w:val="22"/>
        </w:rPr>
        <w:tab/>
      </w:r>
      <w:r>
        <w:rPr>
          <w:b/>
          <w:bCs/>
          <w:kern w:val="28"/>
          <w:sz w:val="22"/>
          <w:szCs w:val="22"/>
          <w:u w:val="single"/>
        </w:rPr>
        <w:t>ELECTION DES REPRESENTANTS POUR L’AGENCE TECHNIQUE DEPARTEMENTALE (ATD)</w:t>
      </w:r>
    </w:p>
    <w:p w:rsidR="000D6B79" w:rsidRDefault="000D6B79" w:rsidP="000D6B79">
      <w:pPr>
        <w:widowControl w:val="0"/>
        <w:tabs>
          <w:tab w:val="left" w:pos="1134"/>
        </w:tabs>
        <w:overflowPunct w:val="0"/>
        <w:autoSpaceDE w:val="0"/>
        <w:autoSpaceDN w:val="0"/>
        <w:adjustRightInd w:val="0"/>
        <w:jc w:val="both"/>
        <w:rPr>
          <w:rFonts w:ascii="Arial" w:hAnsi="Arial" w:cs="Arial"/>
          <w:b/>
          <w:bCs/>
          <w:kern w:val="28"/>
          <w:sz w:val="18"/>
          <w:szCs w:val="18"/>
        </w:rPr>
      </w:pPr>
    </w:p>
    <w:p w:rsidR="000D6B79" w:rsidRDefault="000D6B79" w:rsidP="000D6B79">
      <w:pPr>
        <w:pStyle w:val="NormalWeb"/>
        <w:rPr>
          <w:rStyle w:val="Accentuation"/>
          <w:i w:val="0"/>
          <w:iCs w:val="0"/>
        </w:rPr>
      </w:pPr>
      <w:r w:rsidRPr="002D7845">
        <w:rPr>
          <w:rStyle w:val="Accentuation"/>
          <w:i w:val="0"/>
          <w:iCs w:val="0"/>
        </w:rPr>
        <w:t xml:space="preserve">Madame le Maire rappelle que la délibération prise lors de la séance du conseil municipal du 27 mai pour l’élection </w:t>
      </w:r>
      <w:r>
        <w:rPr>
          <w:rStyle w:val="Accentuation"/>
          <w:i w:val="0"/>
          <w:iCs w:val="0"/>
        </w:rPr>
        <w:t>des représentants de la commune auprès de l’agence technique départementale n’étant pas conforme.</w:t>
      </w:r>
    </w:p>
    <w:p w:rsidR="000D6B79" w:rsidRDefault="000D6B79" w:rsidP="000D6B79">
      <w:pPr>
        <w:pStyle w:val="NormalWeb"/>
      </w:pPr>
      <w:r>
        <w:t>Après avoir délibéré, l’ensemble du conseil municipal</w:t>
      </w:r>
    </w:p>
    <w:p w:rsidR="000D6B79" w:rsidRDefault="000D6B79" w:rsidP="000D6B79">
      <w:pPr>
        <w:pStyle w:val="NormalWeb"/>
      </w:pPr>
      <w:r>
        <w:t xml:space="preserve"> ► Retire la délibération prise le 27 Mai 2020 pour l’élection des représentants de la commune au sein de l’agence technique départementale.</w:t>
      </w:r>
    </w:p>
    <w:p w:rsidR="000D6B79" w:rsidRDefault="000D6B79" w:rsidP="000D6B79">
      <w:pPr>
        <w:widowControl w:val="0"/>
        <w:tabs>
          <w:tab w:val="left" w:pos="1134"/>
          <w:tab w:val="left" w:pos="8505"/>
        </w:tabs>
        <w:overflowPunct w:val="0"/>
        <w:autoSpaceDE w:val="0"/>
        <w:autoSpaceDN w:val="0"/>
        <w:adjustRightInd w:val="0"/>
        <w:rPr>
          <w:rFonts w:ascii="Arial" w:hAnsi="Arial" w:cs="Arial"/>
          <w:b/>
          <w:bCs/>
          <w:kern w:val="28"/>
          <w:sz w:val="19"/>
          <w:szCs w:val="19"/>
          <w:bdr w:val="dotted" w:sz="4" w:space="0" w:color="auto" w:frame="1"/>
        </w:rPr>
      </w:pPr>
    </w:p>
    <w:p w:rsidR="00C85778" w:rsidRDefault="00C85778" w:rsidP="000D6B79">
      <w:pPr>
        <w:widowControl w:val="0"/>
        <w:tabs>
          <w:tab w:val="left" w:pos="1134"/>
          <w:tab w:val="left" w:pos="8505"/>
        </w:tabs>
        <w:overflowPunct w:val="0"/>
        <w:autoSpaceDE w:val="0"/>
        <w:autoSpaceDN w:val="0"/>
        <w:adjustRightInd w:val="0"/>
        <w:rPr>
          <w:rFonts w:ascii="Arial" w:hAnsi="Arial" w:cs="Arial"/>
          <w:b/>
          <w:bCs/>
          <w:kern w:val="28"/>
          <w:sz w:val="19"/>
          <w:szCs w:val="19"/>
          <w:bdr w:val="dotted" w:sz="4" w:space="0" w:color="auto" w:frame="1"/>
        </w:rPr>
      </w:pPr>
    </w:p>
    <w:p w:rsidR="00C85778" w:rsidRDefault="00C85778" w:rsidP="000D6B79">
      <w:pPr>
        <w:widowControl w:val="0"/>
        <w:tabs>
          <w:tab w:val="left" w:pos="1134"/>
          <w:tab w:val="left" w:pos="8505"/>
        </w:tabs>
        <w:overflowPunct w:val="0"/>
        <w:autoSpaceDE w:val="0"/>
        <w:autoSpaceDN w:val="0"/>
        <w:adjustRightInd w:val="0"/>
        <w:rPr>
          <w:rFonts w:ascii="Arial" w:hAnsi="Arial" w:cs="Arial"/>
          <w:b/>
          <w:bCs/>
          <w:kern w:val="28"/>
          <w:sz w:val="19"/>
          <w:szCs w:val="19"/>
          <w:bdr w:val="dotted" w:sz="4" w:space="0" w:color="auto" w:frame="1"/>
        </w:rPr>
      </w:pPr>
    </w:p>
    <w:p w:rsidR="00C85778" w:rsidRDefault="00C85778" w:rsidP="000D6B79">
      <w:pPr>
        <w:widowControl w:val="0"/>
        <w:tabs>
          <w:tab w:val="left" w:pos="1134"/>
          <w:tab w:val="left" w:pos="8505"/>
        </w:tabs>
        <w:overflowPunct w:val="0"/>
        <w:autoSpaceDE w:val="0"/>
        <w:autoSpaceDN w:val="0"/>
        <w:adjustRightInd w:val="0"/>
        <w:rPr>
          <w:rFonts w:ascii="Arial" w:hAnsi="Arial" w:cs="Arial"/>
          <w:b/>
          <w:bCs/>
          <w:kern w:val="28"/>
          <w:sz w:val="19"/>
          <w:szCs w:val="19"/>
          <w:bdr w:val="dotted" w:sz="4" w:space="0" w:color="auto" w:frame="1"/>
        </w:rPr>
      </w:pPr>
    </w:p>
    <w:p w:rsidR="00C85778" w:rsidRDefault="00C85778" w:rsidP="000D6B79">
      <w:pPr>
        <w:widowControl w:val="0"/>
        <w:tabs>
          <w:tab w:val="left" w:pos="1134"/>
          <w:tab w:val="left" w:pos="8505"/>
        </w:tabs>
        <w:overflowPunct w:val="0"/>
        <w:autoSpaceDE w:val="0"/>
        <w:autoSpaceDN w:val="0"/>
        <w:adjustRightInd w:val="0"/>
        <w:rPr>
          <w:rFonts w:ascii="Arial" w:hAnsi="Arial" w:cs="Arial"/>
          <w:b/>
          <w:bCs/>
          <w:kern w:val="28"/>
          <w:sz w:val="19"/>
          <w:szCs w:val="19"/>
          <w:bdr w:val="dotted" w:sz="4" w:space="0" w:color="auto" w:frame="1"/>
        </w:rPr>
      </w:pPr>
    </w:p>
    <w:p w:rsidR="00C85778" w:rsidRDefault="00C85778" w:rsidP="000D6B79">
      <w:pPr>
        <w:widowControl w:val="0"/>
        <w:tabs>
          <w:tab w:val="left" w:pos="1134"/>
          <w:tab w:val="left" w:pos="8505"/>
        </w:tabs>
        <w:overflowPunct w:val="0"/>
        <w:autoSpaceDE w:val="0"/>
        <w:autoSpaceDN w:val="0"/>
        <w:adjustRightInd w:val="0"/>
        <w:rPr>
          <w:rFonts w:ascii="Arial" w:hAnsi="Arial" w:cs="Arial"/>
          <w:b/>
          <w:bCs/>
          <w:kern w:val="28"/>
          <w:sz w:val="19"/>
          <w:szCs w:val="19"/>
          <w:bdr w:val="dotted" w:sz="4" w:space="0" w:color="auto" w:frame="1"/>
        </w:rPr>
      </w:pPr>
    </w:p>
    <w:p w:rsidR="00C85778" w:rsidRDefault="00C85778" w:rsidP="000D6B79">
      <w:pPr>
        <w:widowControl w:val="0"/>
        <w:tabs>
          <w:tab w:val="left" w:pos="1134"/>
          <w:tab w:val="left" w:pos="8505"/>
        </w:tabs>
        <w:overflowPunct w:val="0"/>
        <w:autoSpaceDE w:val="0"/>
        <w:autoSpaceDN w:val="0"/>
        <w:adjustRightInd w:val="0"/>
        <w:rPr>
          <w:rFonts w:ascii="Arial" w:hAnsi="Arial" w:cs="Arial"/>
          <w:b/>
          <w:bCs/>
          <w:kern w:val="28"/>
          <w:sz w:val="19"/>
          <w:szCs w:val="19"/>
          <w:bdr w:val="dotted" w:sz="4" w:space="0" w:color="auto" w:frame="1"/>
        </w:rPr>
      </w:pPr>
    </w:p>
    <w:p w:rsidR="00C85778" w:rsidRDefault="00C85778" w:rsidP="000D6B79">
      <w:pPr>
        <w:widowControl w:val="0"/>
        <w:tabs>
          <w:tab w:val="left" w:pos="1134"/>
          <w:tab w:val="left" w:pos="8505"/>
        </w:tabs>
        <w:overflowPunct w:val="0"/>
        <w:autoSpaceDE w:val="0"/>
        <w:autoSpaceDN w:val="0"/>
        <w:adjustRightInd w:val="0"/>
        <w:rPr>
          <w:rFonts w:ascii="Arial" w:hAnsi="Arial" w:cs="Arial"/>
          <w:b/>
          <w:bCs/>
          <w:kern w:val="28"/>
          <w:sz w:val="19"/>
          <w:szCs w:val="19"/>
          <w:bdr w:val="dotted" w:sz="4" w:space="0" w:color="auto" w:frame="1"/>
        </w:rPr>
      </w:pPr>
    </w:p>
    <w:p w:rsidR="000D6B79" w:rsidRPr="0080264B" w:rsidRDefault="000D6B79" w:rsidP="000D6B79">
      <w:pPr>
        <w:widowControl w:val="0"/>
        <w:tabs>
          <w:tab w:val="left" w:pos="1134"/>
          <w:tab w:val="left" w:pos="8505"/>
        </w:tabs>
        <w:overflowPunct w:val="0"/>
        <w:autoSpaceDE w:val="0"/>
        <w:autoSpaceDN w:val="0"/>
        <w:adjustRightInd w:val="0"/>
        <w:jc w:val="both"/>
        <w:rPr>
          <w:rFonts w:ascii="Arial" w:hAnsi="Arial" w:cs="Arial"/>
          <w:bCs/>
          <w:kern w:val="28"/>
          <w:sz w:val="19"/>
          <w:szCs w:val="19"/>
        </w:rPr>
      </w:pPr>
      <w:r>
        <w:rPr>
          <w:rFonts w:ascii="Arial" w:hAnsi="Arial" w:cs="Arial"/>
          <w:sz w:val="20"/>
          <w:szCs w:val="20"/>
        </w:rPr>
        <w:t>Madame le Maire fait part aux membres présents qu’il y a lieu de procéder à la désignation de représentants sein du Conseil Municipal en vue de représenter la commune auprès de l’Agence Technique Départementale.</w:t>
      </w:r>
    </w:p>
    <w:p w:rsidR="000D6B79" w:rsidRPr="00293107" w:rsidRDefault="000D6B79" w:rsidP="000D6B79">
      <w:pPr>
        <w:ind w:left="360"/>
        <w:jc w:val="both"/>
        <w:rPr>
          <w:rFonts w:ascii="Arial" w:hAnsi="Arial" w:cs="Arial"/>
          <w:sz w:val="16"/>
          <w:szCs w:val="16"/>
        </w:rPr>
      </w:pPr>
    </w:p>
    <w:p w:rsidR="000D6B79" w:rsidRDefault="000D6B79" w:rsidP="000D6B79">
      <w:pPr>
        <w:widowControl w:val="0"/>
        <w:tabs>
          <w:tab w:val="left" w:pos="1134"/>
          <w:tab w:val="left" w:pos="8505"/>
        </w:tabs>
        <w:overflowPunct w:val="0"/>
        <w:autoSpaceDE w:val="0"/>
        <w:autoSpaceDN w:val="0"/>
        <w:adjustRightInd w:val="0"/>
        <w:jc w:val="both"/>
        <w:rPr>
          <w:rFonts w:ascii="Arial" w:hAnsi="Arial" w:cs="Arial"/>
          <w:sz w:val="20"/>
          <w:szCs w:val="20"/>
        </w:rPr>
      </w:pPr>
      <w:r>
        <w:rPr>
          <w:rFonts w:ascii="Arial" w:hAnsi="Arial" w:cs="Arial"/>
          <w:sz w:val="20"/>
          <w:szCs w:val="20"/>
        </w:rPr>
        <w:t>Ont été ainsi nommés représentants du Conseil Municipal auprès l’Agence Technique Départementale.</w:t>
      </w:r>
    </w:p>
    <w:p w:rsidR="000D6B79" w:rsidRDefault="000D6B79" w:rsidP="000D6B79">
      <w:pPr>
        <w:widowControl w:val="0"/>
        <w:tabs>
          <w:tab w:val="left" w:pos="1134"/>
        </w:tabs>
        <w:overflowPunct w:val="0"/>
        <w:autoSpaceDE w:val="0"/>
        <w:autoSpaceDN w:val="0"/>
        <w:adjustRightInd w:val="0"/>
        <w:jc w:val="both"/>
        <w:rPr>
          <w:sz w:val="20"/>
          <w:szCs w:val="20"/>
        </w:rPr>
      </w:pPr>
    </w:p>
    <w:p w:rsidR="000D6B79" w:rsidRPr="00DC4A22" w:rsidRDefault="000D6B79" w:rsidP="000D6B79">
      <w:pPr>
        <w:widowControl w:val="0"/>
        <w:numPr>
          <w:ilvl w:val="0"/>
          <w:numId w:val="31"/>
        </w:numPr>
        <w:tabs>
          <w:tab w:val="left" w:pos="1134"/>
        </w:tabs>
        <w:overflowPunct w:val="0"/>
        <w:autoSpaceDE w:val="0"/>
        <w:autoSpaceDN w:val="0"/>
        <w:adjustRightInd w:val="0"/>
        <w:jc w:val="both"/>
        <w:rPr>
          <w:rFonts w:ascii="Arial" w:hAnsi="Arial" w:cs="Arial"/>
          <w:bCs/>
          <w:kern w:val="28"/>
          <w:sz w:val="22"/>
          <w:szCs w:val="22"/>
        </w:rPr>
      </w:pPr>
      <w:r>
        <w:rPr>
          <w:sz w:val="22"/>
          <w:szCs w:val="22"/>
        </w:rPr>
        <w:t>Sibylle de BEAUDIGNIES</w:t>
      </w:r>
    </w:p>
    <w:p w:rsidR="000D6B79" w:rsidRPr="00DC4A22" w:rsidRDefault="000D6B79" w:rsidP="000D6B79">
      <w:pPr>
        <w:widowControl w:val="0"/>
        <w:numPr>
          <w:ilvl w:val="0"/>
          <w:numId w:val="31"/>
        </w:numPr>
        <w:tabs>
          <w:tab w:val="left" w:pos="1134"/>
        </w:tabs>
        <w:overflowPunct w:val="0"/>
        <w:autoSpaceDE w:val="0"/>
        <w:autoSpaceDN w:val="0"/>
        <w:adjustRightInd w:val="0"/>
        <w:jc w:val="both"/>
        <w:rPr>
          <w:rFonts w:ascii="Arial" w:hAnsi="Arial" w:cs="Arial"/>
          <w:bCs/>
          <w:kern w:val="28"/>
          <w:sz w:val="22"/>
          <w:szCs w:val="22"/>
        </w:rPr>
      </w:pPr>
      <w:r>
        <w:rPr>
          <w:sz w:val="22"/>
          <w:szCs w:val="22"/>
        </w:rPr>
        <w:t>Jean MELIN</w:t>
      </w:r>
    </w:p>
    <w:p w:rsidR="00A33244" w:rsidRDefault="00A33244" w:rsidP="00A33244">
      <w:pPr>
        <w:widowControl w:val="0"/>
        <w:tabs>
          <w:tab w:val="left" w:pos="1134"/>
        </w:tabs>
        <w:overflowPunct w:val="0"/>
        <w:autoSpaceDE w:val="0"/>
        <w:autoSpaceDN w:val="0"/>
        <w:adjustRightInd w:val="0"/>
        <w:jc w:val="both"/>
        <w:rPr>
          <w:rFonts w:ascii="Arial" w:hAnsi="Arial" w:cs="Arial"/>
          <w:bCs/>
          <w:kern w:val="28"/>
          <w:sz w:val="16"/>
          <w:szCs w:val="16"/>
        </w:rPr>
      </w:pPr>
      <w:r>
        <w:rPr>
          <w:rFonts w:ascii="Arial" w:hAnsi="Arial" w:cs="Arial"/>
          <w:b/>
          <w:bCs/>
          <w:kern w:val="28"/>
          <w:sz w:val="18"/>
          <w:szCs w:val="18"/>
        </w:rPr>
        <w:tab/>
      </w:r>
      <w:r>
        <w:rPr>
          <w:rFonts w:ascii="Arial" w:hAnsi="Arial" w:cs="Arial"/>
          <w:b/>
          <w:bCs/>
          <w:kern w:val="28"/>
          <w:sz w:val="18"/>
          <w:szCs w:val="18"/>
        </w:rPr>
        <w:tab/>
      </w:r>
      <w:r>
        <w:rPr>
          <w:rFonts w:ascii="Arial" w:hAnsi="Arial" w:cs="Arial"/>
          <w:b/>
          <w:bCs/>
          <w:kern w:val="28"/>
          <w:sz w:val="18"/>
          <w:szCs w:val="18"/>
        </w:rPr>
        <w:tab/>
      </w:r>
    </w:p>
    <w:p w:rsidR="00A33244" w:rsidRPr="00AF3301" w:rsidRDefault="00A33244" w:rsidP="00A33244">
      <w:pPr>
        <w:widowControl w:val="0"/>
        <w:tabs>
          <w:tab w:val="left" w:pos="1134"/>
          <w:tab w:val="left" w:pos="8505"/>
        </w:tabs>
        <w:overflowPunct w:val="0"/>
        <w:autoSpaceDE w:val="0"/>
        <w:autoSpaceDN w:val="0"/>
        <w:adjustRightInd w:val="0"/>
        <w:rPr>
          <w:b/>
          <w:bCs/>
          <w:kern w:val="28"/>
          <w:sz w:val="22"/>
          <w:szCs w:val="22"/>
          <w:u w:val="single"/>
        </w:rPr>
      </w:pPr>
      <w:r w:rsidRPr="00AF3301">
        <w:rPr>
          <w:b/>
          <w:bCs/>
          <w:kern w:val="28"/>
          <w:sz w:val="22"/>
          <w:szCs w:val="22"/>
        </w:rPr>
        <w:tab/>
      </w:r>
      <w:r w:rsidRPr="00AF3301">
        <w:rPr>
          <w:b/>
          <w:bCs/>
          <w:kern w:val="28"/>
          <w:sz w:val="22"/>
          <w:szCs w:val="22"/>
          <w:u w:val="single"/>
        </w:rPr>
        <w:t xml:space="preserve">DESIGNATION DES MEMBRES </w:t>
      </w:r>
      <w:r>
        <w:rPr>
          <w:b/>
          <w:bCs/>
          <w:kern w:val="28"/>
          <w:sz w:val="22"/>
          <w:szCs w:val="22"/>
          <w:u w:val="single"/>
        </w:rPr>
        <w:t>DES SYNDICATS</w:t>
      </w:r>
      <w:r w:rsidRPr="00AF3301">
        <w:rPr>
          <w:b/>
          <w:bCs/>
          <w:kern w:val="28"/>
          <w:sz w:val="22"/>
          <w:szCs w:val="22"/>
          <w:u w:val="single"/>
        </w:rPr>
        <w:t xml:space="preserve"> </w:t>
      </w:r>
    </w:p>
    <w:p w:rsidR="00A33244" w:rsidRDefault="00A33244" w:rsidP="00A33244">
      <w:pPr>
        <w:widowControl w:val="0"/>
        <w:tabs>
          <w:tab w:val="left" w:pos="1134"/>
        </w:tabs>
        <w:overflowPunct w:val="0"/>
        <w:autoSpaceDE w:val="0"/>
        <w:autoSpaceDN w:val="0"/>
        <w:adjustRightInd w:val="0"/>
        <w:jc w:val="both"/>
        <w:rPr>
          <w:rFonts w:ascii="Arial" w:hAnsi="Arial" w:cs="Arial"/>
          <w:b/>
          <w:bCs/>
          <w:kern w:val="28"/>
          <w:sz w:val="18"/>
          <w:szCs w:val="18"/>
        </w:rPr>
      </w:pPr>
    </w:p>
    <w:p w:rsidR="000D6B79" w:rsidRDefault="000D6B79" w:rsidP="000D6B79">
      <w:pPr>
        <w:pStyle w:val="NormalWeb"/>
      </w:pPr>
      <w:r>
        <w:rPr>
          <w:rStyle w:val="Accentuation"/>
          <w:i w:val="0"/>
          <w:iCs w:val="0"/>
        </w:rPr>
        <w:t>M</w:t>
      </w:r>
      <w:r w:rsidRPr="002D7845">
        <w:rPr>
          <w:rStyle w:val="Accentuation"/>
          <w:i w:val="0"/>
          <w:iCs w:val="0"/>
        </w:rPr>
        <w:t>adame le Maire rappelle que l</w:t>
      </w:r>
      <w:r>
        <w:rPr>
          <w:rStyle w:val="Accentuation"/>
          <w:i w:val="0"/>
          <w:iCs w:val="0"/>
        </w:rPr>
        <w:t>es</w:t>
      </w:r>
      <w:r w:rsidRPr="002D7845">
        <w:rPr>
          <w:rStyle w:val="Accentuation"/>
          <w:i w:val="0"/>
          <w:iCs w:val="0"/>
        </w:rPr>
        <w:t xml:space="preserve"> délibération prise</w:t>
      </w:r>
      <w:r>
        <w:rPr>
          <w:rStyle w:val="Accentuation"/>
          <w:i w:val="0"/>
          <w:iCs w:val="0"/>
        </w:rPr>
        <w:t>s</w:t>
      </w:r>
      <w:r w:rsidRPr="002D7845">
        <w:rPr>
          <w:rStyle w:val="Accentuation"/>
          <w:i w:val="0"/>
          <w:iCs w:val="0"/>
        </w:rPr>
        <w:t xml:space="preserve"> lors de la séance du conseil municipal du 27 mai pour </w:t>
      </w:r>
      <w:r>
        <w:rPr>
          <w:rStyle w:val="Accentuation"/>
          <w:i w:val="0"/>
          <w:iCs w:val="0"/>
        </w:rPr>
        <w:t>l’élection des syndicats suivants : SIVOS, SIDELC, SMPV, SICTOM sont entachées d’illégalité.</w:t>
      </w:r>
    </w:p>
    <w:p w:rsidR="000D6B79" w:rsidRDefault="000D6B79" w:rsidP="000D6B79">
      <w:pPr>
        <w:pStyle w:val="NormalWeb"/>
      </w:pPr>
      <w:r>
        <w:t>Après avoir délibéré, l’ensemble du conseil municipal :</w:t>
      </w:r>
    </w:p>
    <w:p w:rsidR="000D6B79" w:rsidRDefault="000D6B79" w:rsidP="000D6B79">
      <w:pPr>
        <w:pStyle w:val="NormalWeb"/>
      </w:pPr>
      <w:r>
        <w:t>► Retire les délibérations prises le 27 Mai 2020 pour l’élections des délégués dans les syndicats suivants : SIVOS, SIDELC, SMPV et SICTOM.</w:t>
      </w:r>
    </w:p>
    <w:p w:rsidR="00A33244" w:rsidRDefault="00A33244" w:rsidP="00A33244">
      <w:pPr>
        <w:jc w:val="both"/>
        <w:rPr>
          <w:rFonts w:ascii="Arial" w:hAnsi="Arial" w:cs="Arial"/>
          <w:b/>
          <w:bCs/>
          <w:sz w:val="22"/>
          <w:szCs w:val="22"/>
        </w:rPr>
      </w:pPr>
    </w:p>
    <w:p w:rsidR="00A33244" w:rsidRPr="00A33244" w:rsidRDefault="00A33244" w:rsidP="00A33244">
      <w:pPr>
        <w:jc w:val="both"/>
        <w:rPr>
          <w:rFonts w:ascii="Arial" w:hAnsi="Arial" w:cs="Arial"/>
          <w:b/>
          <w:bCs/>
          <w:sz w:val="22"/>
          <w:szCs w:val="22"/>
        </w:rPr>
      </w:pPr>
      <w:r w:rsidRPr="00A33244">
        <w:rPr>
          <w:rFonts w:ascii="Arial" w:hAnsi="Arial" w:cs="Arial"/>
          <w:b/>
          <w:bCs/>
          <w:sz w:val="22"/>
          <w:szCs w:val="22"/>
        </w:rPr>
        <w:t>Syndicat mixte du pays Vendômois</w:t>
      </w:r>
      <w:r w:rsidR="000D6B79">
        <w:rPr>
          <w:rFonts w:ascii="Arial" w:hAnsi="Arial" w:cs="Arial"/>
          <w:b/>
          <w:bCs/>
          <w:sz w:val="22"/>
          <w:szCs w:val="22"/>
        </w:rPr>
        <w:t xml:space="preserve"> (SMPV)</w:t>
      </w:r>
    </w:p>
    <w:p w:rsidR="00A33244" w:rsidRDefault="00A33244" w:rsidP="00A33244">
      <w:pPr>
        <w:jc w:val="both"/>
        <w:rPr>
          <w:rFonts w:ascii="Arial" w:hAnsi="Arial" w:cs="Arial"/>
          <w:sz w:val="20"/>
          <w:szCs w:val="20"/>
        </w:rPr>
      </w:pPr>
    </w:p>
    <w:p w:rsidR="00A33244" w:rsidRDefault="00A33244" w:rsidP="00A33244">
      <w:pPr>
        <w:jc w:val="both"/>
        <w:rPr>
          <w:rFonts w:ascii="Arial" w:hAnsi="Arial" w:cs="Arial"/>
          <w:sz w:val="20"/>
          <w:szCs w:val="20"/>
        </w:rPr>
      </w:pPr>
      <w:r>
        <w:rPr>
          <w:rFonts w:ascii="Arial" w:hAnsi="Arial" w:cs="Arial"/>
          <w:sz w:val="20"/>
          <w:szCs w:val="20"/>
        </w:rPr>
        <w:t>Madame le Maire rappelle au conseil que les organes délibérants de l’ensemble des établissements publics de coopération intercommunale doivent être renouvelés à la suite des élections des conseils municipaux.</w:t>
      </w:r>
    </w:p>
    <w:p w:rsidR="00A33244" w:rsidRDefault="00A33244" w:rsidP="00A33244">
      <w:pPr>
        <w:jc w:val="both"/>
        <w:rPr>
          <w:rFonts w:ascii="Arial" w:hAnsi="Arial" w:cs="Arial"/>
          <w:sz w:val="20"/>
          <w:szCs w:val="20"/>
        </w:rPr>
      </w:pPr>
      <w:r>
        <w:rPr>
          <w:rFonts w:ascii="Arial" w:hAnsi="Arial" w:cs="Arial"/>
          <w:sz w:val="20"/>
          <w:szCs w:val="20"/>
        </w:rPr>
        <w:t>Madame le Maire fait part aux membres présents qu’il y a lieu de procéder au vote d’un délégué titulaire et d’un délégué suppléant au sein du Conseil Municipal en vue de représenter la commune auprès du Syndicat Mixte du Pays Vendômois :</w:t>
      </w:r>
    </w:p>
    <w:p w:rsidR="00A33244" w:rsidRDefault="00A33244" w:rsidP="00A33244">
      <w:pPr>
        <w:autoSpaceDE w:val="0"/>
        <w:autoSpaceDN w:val="0"/>
        <w:adjustRightInd w:val="0"/>
        <w:rPr>
          <w:rFonts w:ascii="Arial" w:hAnsi="Arial" w:cs="Arial"/>
          <w:sz w:val="20"/>
          <w:szCs w:val="20"/>
        </w:rPr>
      </w:pPr>
    </w:p>
    <w:p w:rsidR="00A33244" w:rsidRDefault="00A33244" w:rsidP="00A33244">
      <w:pPr>
        <w:autoSpaceDE w:val="0"/>
        <w:autoSpaceDN w:val="0"/>
        <w:adjustRightInd w:val="0"/>
        <w:rPr>
          <w:rFonts w:ascii="Arial" w:hAnsi="Arial" w:cs="Arial"/>
          <w:sz w:val="20"/>
          <w:szCs w:val="20"/>
        </w:rPr>
      </w:pPr>
      <w:r>
        <w:rPr>
          <w:rFonts w:ascii="Arial" w:hAnsi="Arial" w:cs="Arial"/>
          <w:sz w:val="20"/>
          <w:szCs w:val="20"/>
        </w:rPr>
        <w:t>Ont été élus :</w:t>
      </w:r>
    </w:p>
    <w:p w:rsidR="00A33244" w:rsidRDefault="00A33244" w:rsidP="00A33244">
      <w:pPr>
        <w:contextualSpacing/>
        <w:jc w:val="both"/>
        <w:rPr>
          <w:rFonts w:ascii="Arial" w:hAnsi="Arial" w:cs="Arial"/>
          <w:bCs/>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4772"/>
      </w:tblGrid>
      <w:tr w:rsidR="00A33244" w:rsidRPr="00EE3104" w:rsidTr="00AF29B5">
        <w:tc>
          <w:tcPr>
            <w:tcW w:w="4772" w:type="dxa"/>
            <w:shd w:val="clear" w:color="auto" w:fill="auto"/>
          </w:tcPr>
          <w:p w:rsidR="00A33244" w:rsidRPr="00EE3104" w:rsidRDefault="00A33244" w:rsidP="00AF29B5">
            <w:pPr>
              <w:contextualSpacing/>
              <w:jc w:val="both"/>
              <w:rPr>
                <w:rFonts w:ascii="Arial" w:hAnsi="Arial" w:cs="Arial"/>
                <w:b/>
                <w:kern w:val="28"/>
                <w:sz w:val="20"/>
                <w:szCs w:val="20"/>
              </w:rPr>
            </w:pPr>
            <w:r w:rsidRPr="00EE3104">
              <w:rPr>
                <w:rFonts w:ascii="Arial" w:hAnsi="Arial" w:cs="Arial"/>
                <w:b/>
                <w:kern w:val="28"/>
                <w:sz w:val="20"/>
                <w:szCs w:val="20"/>
              </w:rPr>
              <w:t>Délégué Titulaire</w:t>
            </w:r>
          </w:p>
          <w:p w:rsidR="00A33244" w:rsidRPr="00EE3104" w:rsidRDefault="00A33244" w:rsidP="00AF29B5">
            <w:pPr>
              <w:contextualSpacing/>
              <w:jc w:val="both"/>
              <w:rPr>
                <w:rFonts w:ascii="Arial" w:hAnsi="Arial" w:cs="Arial"/>
                <w:b/>
                <w:kern w:val="28"/>
                <w:sz w:val="20"/>
                <w:szCs w:val="20"/>
              </w:rPr>
            </w:pPr>
          </w:p>
        </w:tc>
        <w:tc>
          <w:tcPr>
            <w:tcW w:w="4772" w:type="dxa"/>
            <w:shd w:val="clear" w:color="auto" w:fill="auto"/>
          </w:tcPr>
          <w:p w:rsidR="00A33244" w:rsidRPr="00EE3104" w:rsidRDefault="00A33244" w:rsidP="00AF29B5">
            <w:pPr>
              <w:contextualSpacing/>
              <w:jc w:val="both"/>
              <w:rPr>
                <w:rFonts w:ascii="Arial" w:hAnsi="Arial" w:cs="Arial"/>
                <w:b/>
                <w:kern w:val="28"/>
                <w:sz w:val="20"/>
                <w:szCs w:val="20"/>
              </w:rPr>
            </w:pPr>
            <w:r w:rsidRPr="00EE3104">
              <w:rPr>
                <w:rFonts w:ascii="Arial" w:hAnsi="Arial" w:cs="Arial"/>
                <w:b/>
                <w:kern w:val="28"/>
                <w:sz w:val="20"/>
                <w:szCs w:val="20"/>
              </w:rPr>
              <w:t>Joëlle LEBERT (10 Voix)</w:t>
            </w:r>
          </w:p>
        </w:tc>
      </w:tr>
      <w:tr w:rsidR="00A33244" w:rsidRPr="00EE3104" w:rsidTr="00AF29B5">
        <w:tc>
          <w:tcPr>
            <w:tcW w:w="4772" w:type="dxa"/>
            <w:shd w:val="clear" w:color="auto" w:fill="auto"/>
          </w:tcPr>
          <w:p w:rsidR="00A33244" w:rsidRPr="00EE3104" w:rsidRDefault="00A33244" w:rsidP="00AF29B5">
            <w:pPr>
              <w:contextualSpacing/>
              <w:jc w:val="both"/>
              <w:rPr>
                <w:rFonts w:ascii="Arial" w:hAnsi="Arial" w:cs="Arial"/>
                <w:bCs/>
                <w:kern w:val="28"/>
                <w:sz w:val="20"/>
                <w:szCs w:val="20"/>
              </w:rPr>
            </w:pPr>
            <w:r w:rsidRPr="00EE3104">
              <w:rPr>
                <w:rFonts w:ascii="Arial" w:hAnsi="Arial" w:cs="Arial"/>
                <w:bCs/>
                <w:kern w:val="28"/>
                <w:sz w:val="20"/>
                <w:szCs w:val="20"/>
              </w:rPr>
              <w:t>Délégué suppléant</w:t>
            </w:r>
          </w:p>
          <w:p w:rsidR="00A33244" w:rsidRPr="00EE3104" w:rsidRDefault="00A33244" w:rsidP="00AF29B5">
            <w:pPr>
              <w:contextualSpacing/>
              <w:jc w:val="both"/>
              <w:rPr>
                <w:rFonts w:ascii="Arial" w:hAnsi="Arial" w:cs="Arial"/>
                <w:bCs/>
                <w:kern w:val="28"/>
                <w:sz w:val="20"/>
                <w:szCs w:val="20"/>
              </w:rPr>
            </w:pPr>
          </w:p>
        </w:tc>
        <w:tc>
          <w:tcPr>
            <w:tcW w:w="4772" w:type="dxa"/>
            <w:shd w:val="clear" w:color="auto" w:fill="auto"/>
          </w:tcPr>
          <w:p w:rsidR="00A33244" w:rsidRPr="00EE3104" w:rsidRDefault="00A33244" w:rsidP="00AF29B5">
            <w:pPr>
              <w:contextualSpacing/>
              <w:jc w:val="both"/>
              <w:rPr>
                <w:rFonts w:ascii="Arial" w:hAnsi="Arial" w:cs="Arial"/>
                <w:bCs/>
                <w:kern w:val="28"/>
                <w:sz w:val="20"/>
                <w:szCs w:val="20"/>
              </w:rPr>
            </w:pPr>
            <w:r w:rsidRPr="00EE3104">
              <w:rPr>
                <w:rFonts w:ascii="Arial" w:hAnsi="Arial" w:cs="Arial"/>
                <w:bCs/>
                <w:kern w:val="28"/>
                <w:sz w:val="20"/>
                <w:szCs w:val="20"/>
              </w:rPr>
              <w:t>Richard CARLIER (10 Voix)</w:t>
            </w:r>
          </w:p>
        </w:tc>
      </w:tr>
    </w:tbl>
    <w:p w:rsidR="00A33244" w:rsidRDefault="00A33244" w:rsidP="00A33244">
      <w:pPr>
        <w:widowControl w:val="0"/>
        <w:tabs>
          <w:tab w:val="left" w:pos="1134"/>
        </w:tabs>
        <w:overflowPunct w:val="0"/>
        <w:autoSpaceDE w:val="0"/>
        <w:autoSpaceDN w:val="0"/>
        <w:adjustRightInd w:val="0"/>
        <w:jc w:val="both"/>
        <w:rPr>
          <w:rFonts w:ascii="Arial" w:hAnsi="Arial" w:cs="Arial"/>
          <w:bCs/>
          <w:kern w:val="28"/>
          <w:sz w:val="16"/>
          <w:szCs w:val="16"/>
        </w:rPr>
      </w:pPr>
    </w:p>
    <w:p w:rsidR="00A33244" w:rsidRDefault="00A33244" w:rsidP="00A33244">
      <w:pPr>
        <w:widowControl w:val="0"/>
        <w:tabs>
          <w:tab w:val="left" w:pos="1134"/>
          <w:tab w:val="left" w:pos="8505"/>
        </w:tabs>
        <w:overflowPunct w:val="0"/>
        <w:autoSpaceDE w:val="0"/>
        <w:autoSpaceDN w:val="0"/>
        <w:adjustRightInd w:val="0"/>
        <w:rPr>
          <w:rFonts w:ascii="MS Sans Serif" w:hAnsi="MS Sans Serif" w:cs="MS Sans Serif"/>
          <w:b/>
          <w:bCs/>
          <w:kern w:val="28"/>
          <w:sz w:val="19"/>
          <w:szCs w:val="19"/>
        </w:rPr>
      </w:pPr>
    </w:p>
    <w:p w:rsidR="006552C0" w:rsidRPr="000D6B79" w:rsidRDefault="000D6B79" w:rsidP="006552C0">
      <w:pPr>
        <w:rPr>
          <w:rFonts w:ascii="Arial" w:hAnsi="Arial" w:cs="Arial"/>
          <w:b/>
          <w:bCs/>
          <w:sz w:val="22"/>
          <w:szCs w:val="22"/>
        </w:rPr>
      </w:pPr>
      <w:r>
        <w:rPr>
          <w:rFonts w:ascii="Arial" w:hAnsi="Arial" w:cs="Arial"/>
          <w:b/>
          <w:bCs/>
          <w:sz w:val="22"/>
          <w:szCs w:val="22"/>
        </w:rPr>
        <w:t>Syndicat Intercommunal à Vocation Scolaire (</w:t>
      </w:r>
      <w:r w:rsidRPr="000D6B79">
        <w:rPr>
          <w:rFonts w:ascii="Arial" w:hAnsi="Arial" w:cs="Arial"/>
          <w:b/>
          <w:bCs/>
          <w:sz w:val="22"/>
          <w:szCs w:val="22"/>
        </w:rPr>
        <w:t>S</w:t>
      </w:r>
      <w:r>
        <w:rPr>
          <w:rFonts w:ascii="Arial" w:hAnsi="Arial" w:cs="Arial"/>
          <w:b/>
          <w:bCs/>
          <w:sz w:val="22"/>
          <w:szCs w:val="22"/>
        </w:rPr>
        <w:t>IVOS)</w:t>
      </w:r>
    </w:p>
    <w:p w:rsidR="000D6B79" w:rsidRDefault="000D6B79" w:rsidP="006552C0"/>
    <w:p w:rsidR="000D6B79" w:rsidRPr="00B80526" w:rsidRDefault="000D6B79" w:rsidP="000D6B79">
      <w:pPr>
        <w:widowControl w:val="0"/>
        <w:tabs>
          <w:tab w:val="left" w:pos="1134"/>
        </w:tabs>
        <w:overflowPunct w:val="0"/>
        <w:autoSpaceDE w:val="0"/>
        <w:autoSpaceDN w:val="0"/>
        <w:adjustRightInd w:val="0"/>
        <w:jc w:val="both"/>
        <w:rPr>
          <w:bCs/>
          <w:kern w:val="28"/>
          <w:sz w:val="22"/>
          <w:szCs w:val="22"/>
        </w:rPr>
      </w:pPr>
      <w:r w:rsidRPr="00B80526">
        <w:rPr>
          <w:bCs/>
          <w:kern w:val="28"/>
          <w:sz w:val="22"/>
          <w:szCs w:val="22"/>
        </w:rPr>
        <w:t xml:space="preserve">Madame le Maire rappelle </w:t>
      </w:r>
      <w:r>
        <w:rPr>
          <w:bCs/>
          <w:kern w:val="28"/>
          <w:sz w:val="22"/>
          <w:szCs w:val="22"/>
        </w:rPr>
        <w:t>a</w:t>
      </w:r>
      <w:r w:rsidRPr="00B80526">
        <w:rPr>
          <w:bCs/>
          <w:kern w:val="28"/>
          <w:sz w:val="22"/>
          <w:szCs w:val="22"/>
        </w:rPr>
        <w:t>u conseil que les organes délibérants de l’ensemble des établissements publics de coopération intercommunale doivent être renouvelés à la suite des élections des conseils municipaux.</w:t>
      </w:r>
    </w:p>
    <w:p w:rsidR="000D6B79" w:rsidRDefault="000D6B79" w:rsidP="000D6B79">
      <w:pPr>
        <w:widowControl w:val="0"/>
        <w:tabs>
          <w:tab w:val="left" w:pos="1134"/>
          <w:tab w:val="left" w:pos="8505"/>
        </w:tabs>
        <w:overflowPunct w:val="0"/>
        <w:autoSpaceDE w:val="0"/>
        <w:autoSpaceDN w:val="0"/>
        <w:adjustRightInd w:val="0"/>
        <w:jc w:val="both"/>
        <w:rPr>
          <w:rFonts w:ascii="Arial" w:hAnsi="Arial" w:cs="Arial"/>
          <w:sz w:val="20"/>
          <w:szCs w:val="20"/>
        </w:rPr>
      </w:pPr>
    </w:p>
    <w:p w:rsidR="000D6B79" w:rsidRPr="000270B1" w:rsidRDefault="000D6B79" w:rsidP="000D6B79">
      <w:pPr>
        <w:widowControl w:val="0"/>
        <w:tabs>
          <w:tab w:val="left" w:pos="1134"/>
          <w:tab w:val="left" w:pos="8505"/>
        </w:tabs>
        <w:overflowPunct w:val="0"/>
        <w:autoSpaceDE w:val="0"/>
        <w:autoSpaceDN w:val="0"/>
        <w:adjustRightInd w:val="0"/>
        <w:jc w:val="both"/>
        <w:rPr>
          <w:bCs/>
          <w:kern w:val="28"/>
          <w:sz w:val="22"/>
          <w:szCs w:val="22"/>
        </w:rPr>
      </w:pPr>
      <w:r w:rsidRPr="000270B1">
        <w:rPr>
          <w:sz w:val="22"/>
          <w:szCs w:val="22"/>
        </w:rPr>
        <w:t xml:space="preserve">Madame le Maire fait part aux membres présents qu’il y a lieu de procéder à la désignation de délégués au sein du Conseil Municipal en vue de représenter la commune auprès du </w:t>
      </w:r>
      <w:r w:rsidRPr="000270B1">
        <w:rPr>
          <w:bCs/>
          <w:kern w:val="28"/>
          <w:sz w:val="22"/>
          <w:szCs w:val="22"/>
        </w:rPr>
        <w:t>Syndicat Intercommunal à Vocation Scolaire de Droué.</w:t>
      </w:r>
    </w:p>
    <w:p w:rsidR="000D6B79" w:rsidRPr="000270B1" w:rsidRDefault="000D6B79" w:rsidP="000D6B79">
      <w:pPr>
        <w:ind w:left="360"/>
        <w:jc w:val="both"/>
        <w:rPr>
          <w:sz w:val="22"/>
          <w:szCs w:val="22"/>
        </w:rPr>
      </w:pPr>
    </w:p>
    <w:p w:rsidR="000D6B79" w:rsidRPr="000270B1" w:rsidRDefault="000D6B79" w:rsidP="000D6B79">
      <w:pPr>
        <w:widowControl w:val="0"/>
        <w:tabs>
          <w:tab w:val="left" w:pos="1134"/>
          <w:tab w:val="left" w:pos="8505"/>
        </w:tabs>
        <w:overflowPunct w:val="0"/>
        <w:autoSpaceDE w:val="0"/>
        <w:autoSpaceDN w:val="0"/>
        <w:adjustRightInd w:val="0"/>
        <w:jc w:val="both"/>
        <w:rPr>
          <w:bCs/>
          <w:kern w:val="28"/>
          <w:sz w:val="22"/>
          <w:szCs w:val="22"/>
        </w:rPr>
      </w:pPr>
      <w:r w:rsidRPr="000270B1">
        <w:rPr>
          <w:sz w:val="22"/>
          <w:szCs w:val="22"/>
        </w:rPr>
        <w:t>Ont été ainsi nommés</w:t>
      </w:r>
      <w:r>
        <w:rPr>
          <w:sz w:val="22"/>
          <w:szCs w:val="22"/>
        </w:rPr>
        <w:t xml:space="preserve">, par vote à bulletin secret, </w:t>
      </w:r>
      <w:r w:rsidRPr="000270B1">
        <w:rPr>
          <w:sz w:val="22"/>
          <w:szCs w:val="22"/>
        </w:rPr>
        <w:t xml:space="preserve">délégués du Conseil Municipal auprès du </w:t>
      </w:r>
      <w:r w:rsidRPr="000270B1">
        <w:rPr>
          <w:bCs/>
          <w:kern w:val="28"/>
          <w:sz w:val="22"/>
          <w:szCs w:val="22"/>
        </w:rPr>
        <w:t>Syndicat Intercommunal à Vocation Scolaire de Droué :</w:t>
      </w:r>
    </w:p>
    <w:p w:rsidR="000D6B79" w:rsidRDefault="000D6B79" w:rsidP="000D6B79">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772"/>
      </w:tblGrid>
      <w:tr w:rsidR="000D6B79" w:rsidRPr="004518FE" w:rsidTr="00AF29B5">
        <w:trPr>
          <w:trHeight w:val="321"/>
        </w:trPr>
        <w:tc>
          <w:tcPr>
            <w:tcW w:w="4664" w:type="dxa"/>
            <w:shd w:val="clear" w:color="auto" w:fill="auto"/>
          </w:tcPr>
          <w:p w:rsidR="000D6B79" w:rsidRPr="004518FE" w:rsidRDefault="000D6B79" w:rsidP="00AF29B5">
            <w:pPr>
              <w:jc w:val="center"/>
              <w:rPr>
                <w:sz w:val="20"/>
                <w:szCs w:val="20"/>
              </w:rPr>
            </w:pPr>
            <w:r w:rsidRPr="004518FE">
              <w:rPr>
                <w:sz w:val="20"/>
                <w:szCs w:val="20"/>
              </w:rPr>
              <w:t>Délégué</w:t>
            </w:r>
            <w:r>
              <w:rPr>
                <w:sz w:val="20"/>
                <w:szCs w:val="20"/>
              </w:rPr>
              <w:t>es</w:t>
            </w:r>
            <w:r w:rsidRPr="004518FE">
              <w:rPr>
                <w:sz w:val="20"/>
                <w:szCs w:val="20"/>
              </w:rPr>
              <w:t xml:space="preserve"> titulaire</w:t>
            </w:r>
            <w:r>
              <w:rPr>
                <w:sz w:val="20"/>
                <w:szCs w:val="20"/>
              </w:rPr>
              <w:t>s</w:t>
            </w:r>
          </w:p>
        </w:tc>
        <w:tc>
          <w:tcPr>
            <w:tcW w:w="4772" w:type="dxa"/>
            <w:shd w:val="clear" w:color="auto" w:fill="auto"/>
          </w:tcPr>
          <w:p w:rsidR="000D6B79" w:rsidRPr="004518FE" w:rsidRDefault="000D6B79" w:rsidP="00AF29B5">
            <w:pPr>
              <w:jc w:val="center"/>
              <w:rPr>
                <w:sz w:val="20"/>
                <w:szCs w:val="20"/>
              </w:rPr>
            </w:pPr>
            <w:r w:rsidRPr="004518FE">
              <w:rPr>
                <w:sz w:val="20"/>
                <w:szCs w:val="20"/>
              </w:rPr>
              <w:t>Délégué suppléant</w:t>
            </w:r>
          </w:p>
        </w:tc>
      </w:tr>
      <w:tr w:rsidR="000D6B79" w:rsidRPr="004518FE" w:rsidTr="00AF29B5">
        <w:tc>
          <w:tcPr>
            <w:tcW w:w="4664" w:type="dxa"/>
            <w:shd w:val="clear" w:color="auto" w:fill="auto"/>
          </w:tcPr>
          <w:p w:rsidR="000D6B79" w:rsidRPr="00D92B08" w:rsidRDefault="000D6B79" w:rsidP="00AF29B5">
            <w:pPr>
              <w:jc w:val="center"/>
              <w:rPr>
                <w:b/>
                <w:bCs/>
                <w:sz w:val="22"/>
                <w:szCs w:val="22"/>
              </w:rPr>
            </w:pPr>
            <w:r w:rsidRPr="00D92B08">
              <w:rPr>
                <w:b/>
                <w:bCs/>
                <w:sz w:val="22"/>
                <w:szCs w:val="22"/>
              </w:rPr>
              <w:t>Joëlle LEBERT</w:t>
            </w:r>
            <w:r>
              <w:rPr>
                <w:b/>
                <w:bCs/>
                <w:sz w:val="22"/>
                <w:szCs w:val="22"/>
              </w:rPr>
              <w:t xml:space="preserve"> (11 Voix)</w:t>
            </w:r>
          </w:p>
        </w:tc>
        <w:tc>
          <w:tcPr>
            <w:tcW w:w="4772" w:type="dxa"/>
            <w:shd w:val="clear" w:color="auto" w:fill="auto"/>
          </w:tcPr>
          <w:p w:rsidR="000D6B79" w:rsidRPr="000270B1" w:rsidRDefault="000D6B79" w:rsidP="00AF29B5">
            <w:pPr>
              <w:jc w:val="center"/>
              <w:rPr>
                <w:sz w:val="22"/>
                <w:szCs w:val="22"/>
              </w:rPr>
            </w:pPr>
            <w:r w:rsidRPr="000270B1">
              <w:rPr>
                <w:sz w:val="22"/>
                <w:szCs w:val="22"/>
              </w:rPr>
              <w:t>Christian DEGEST</w:t>
            </w:r>
            <w:r>
              <w:rPr>
                <w:sz w:val="22"/>
                <w:szCs w:val="22"/>
              </w:rPr>
              <w:t xml:space="preserve"> (11 Voix)</w:t>
            </w:r>
          </w:p>
        </w:tc>
      </w:tr>
      <w:tr w:rsidR="000D6B79" w:rsidRPr="004518FE" w:rsidTr="00AF29B5">
        <w:tc>
          <w:tcPr>
            <w:tcW w:w="4664" w:type="dxa"/>
            <w:shd w:val="clear" w:color="auto" w:fill="auto"/>
          </w:tcPr>
          <w:p w:rsidR="000D6B79" w:rsidRPr="00D92B08" w:rsidRDefault="000D6B79" w:rsidP="00AF29B5">
            <w:pPr>
              <w:jc w:val="center"/>
              <w:rPr>
                <w:b/>
                <w:bCs/>
                <w:sz w:val="22"/>
                <w:szCs w:val="22"/>
              </w:rPr>
            </w:pPr>
            <w:r>
              <w:rPr>
                <w:b/>
                <w:bCs/>
                <w:sz w:val="22"/>
                <w:szCs w:val="22"/>
              </w:rPr>
              <w:t>Amélie SINGIER (11 Voix)</w:t>
            </w:r>
          </w:p>
        </w:tc>
        <w:tc>
          <w:tcPr>
            <w:tcW w:w="4772" w:type="dxa"/>
            <w:shd w:val="clear" w:color="auto" w:fill="auto"/>
          </w:tcPr>
          <w:p w:rsidR="000D6B79" w:rsidRPr="00D92B08" w:rsidRDefault="000D6B79" w:rsidP="00AF29B5">
            <w:pPr>
              <w:jc w:val="center"/>
              <w:rPr>
                <w:b/>
                <w:bCs/>
                <w:sz w:val="22"/>
                <w:szCs w:val="22"/>
              </w:rPr>
            </w:pPr>
          </w:p>
        </w:tc>
      </w:tr>
    </w:tbl>
    <w:p w:rsidR="000D6B79" w:rsidRDefault="000D6B79" w:rsidP="006552C0"/>
    <w:p w:rsidR="000D6B79" w:rsidRDefault="000D6B79" w:rsidP="000D6B79">
      <w:pPr>
        <w:widowControl w:val="0"/>
        <w:tabs>
          <w:tab w:val="left" w:pos="1134"/>
          <w:tab w:val="left" w:pos="8505"/>
        </w:tabs>
        <w:overflowPunct w:val="0"/>
        <w:autoSpaceDE w:val="0"/>
        <w:autoSpaceDN w:val="0"/>
        <w:adjustRightInd w:val="0"/>
        <w:rPr>
          <w:rFonts w:ascii="MS Sans Serif" w:hAnsi="MS Sans Serif" w:cs="MS Sans Serif"/>
          <w:b/>
          <w:bCs/>
          <w:kern w:val="28"/>
          <w:sz w:val="19"/>
          <w:szCs w:val="19"/>
        </w:rPr>
      </w:pPr>
    </w:p>
    <w:p w:rsidR="00C85778" w:rsidRDefault="00C85778" w:rsidP="000D6B79">
      <w:pPr>
        <w:rPr>
          <w:rFonts w:ascii="Arial" w:hAnsi="Arial" w:cs="Arial"/>
          <w:b/>
          <w:bCs/>
          <w:sz w:val="22"/>
          <w:szCs w:val="22"/>
        </w:rPr>
      </w:pPr>
    </w:p>
    <w:p w:rsidR="00C85778" w:rsidRDefault="00C85778" w:rsidP="000D6B79">
      <w:pPr>
        <w:rPr>
          <w:rFonts w:ascii="Arial" w:hAnsi="Arial" w:cs="Arial"/>
          <w:b/>
          <w:bCs/>
          <w:sz w:val="22"/>
          <w:szCs w:val="22"/>
        </w:rPr>
      </w:pPr>
    </w:p>
    <w:p w:rsidR="00C85778" w:rsidRDefault="00C85778" w:rsidP="000D6B79">
      <w:pPr>
        <w:rPr>
          <w:rFonts w:ascii="Arial" w:hAnsi="Arial" w:cs="Arial"/>
          <w:b/>
          <w:bCs/>
          <w:sz w:val="22"/>
          <w:szCs w:val="22"/>
        </w:rPr>
      </w:pPr>
    </w:p>
    <w:p w:rsidR="00C85778" w:rsidRDefault="00C85778" w:rsidP="000D6B79">
      <w:pPr>
        <w:rPr>
          <w:rFonts w:ascii="Arial" w:hAnsi="Arial" w:cs="Arial"/>
          <w:b/>
          <w:bCs/>
          <w:sz w:val="22"/>
          <w:szCs w:val="22"/>
        </w:rPr>
      </w:pPr>
    </w:p>
    <w:p w:rsidR="00C85778" w:rsidRDefault="00C85778" w:rsidP="000D6B79">
      <w:pPr>
        <w:rPr>
          <w:rFonts w:ascii="Arial" w:hAnsi="Arial" w:cs="Arial"/>
          <w:b/>
          <w:bCs/>
          <w:sz w:val="22"/>
          <w:szCs w:val="22"/>
        </w:rPr>
      </w:pPr>
    </w:p>
    <w:p w:rsidR="00C85778" w:rsidRDefault="00C85778" w:rsidP="000D6B79">
      <w:pPr>
        <w:rPr>
          <w:rFonts w:ascii="Arial" w:hAnsi="Arial" w:cs="Arial"/>
          <w:b/>
          <w:bCs/>
          <w:sz w:val="22"/>
          <w:szCs w:val="22"/>
        </w:rPr>
      </w:pPr>
    </w:p>
    <w:p w:rsidR="00C85778" w:rsidRDefault="00C85778" w:rsidP="000D6B79">
      <w:pPr>
        <w:rPr>
          <w:rFonts w:ascii="Arial" w:hAnsi="Arial" w:cs="Arial"/>
          <w:b/>
          <w:bCs/>
          <w:sz w:val="22"/>
          <w:szCs w:val="22"/>
        </w:rPr>
      </w:pPr>
    </w:p>
    <w:p w:rsidR="00C85778" w:rsidRDefault="00C85778" w:rsidP="000D6B79">
      <w:pPr>
        <w:rPr>
          <w:rFonts w:ascii="Arial" w:hAnsi="Arial" w:cs="Arial"/>
          <w:b/>
          <w:bCs/>
          <w:sz w:val="22"/>
          <w:szCs w:val="22"/>
        </w:rPr>
      </w:pPr>
    </w:p>
    <w:p w:rsidR="00C85778" w:rsidRDefault="00C85778" w:rsidP="000D6B79">
      <w:pPr>
        <w:rPr>
          <w:rFonts w:ascii="Arial" w:hAnsi="Arial" w:cs="Arial"/>
          <w:b/>
          <w:bCs/>
          <w:sz w:val="22"/>
          <w:szCs w:val="22"/>
        </w:rPr>
      </w:pPr>
    </w:p>
    <w:p w:rsidR="00C85778" w:rsidRDefault="00C85778" w:rsidP="000D6B79">
      <w:pPr>
        <w:rPr>
          <w:rFonts w:ascii="Arial" w:hAnsi="Arial" w:cs="Arial"/>
          <w:b/>
          <w:bCs/>
          <w:sz w:val="22"/>
          <w:szCs w:val="22"/>
        </w:rPr>
      </w:pPr>
    </w:p>
    <w:p w:rsidR="00C85778" w:rsidRDefault="00C85778" w:rsidP="000D6B79">
      <w:pPr>
        <w:rPr>
          <w:rFonts w:ascii="Arial" w:hAnsi="Arial" w:cs="Arial"/>
          <w:b/>
          <w:bCs/>
          <w:sz w:val="22"/>
          <w:szCs w:val="22"/>
        </w:rPr>
      </w:pPr>
    </w:p>
    <w:p w:rsidR="00C85778" w:rsidRDefault="00C85778" w:rsidP="000D6B79">
      <w:pPr>
        <w:rPr>
          <w:rFonts w:ascii="Arial" w:hAnsi="Arial" w:cs="Arial"/>
          <w:b/>
          <w:bCs/>
          <w:sz w:val="22"/>
          <w:szCs w:val="22"/>
        </w:rPr>
      </w:pPr>
    </w:p>
    <w:p w:rsidR="00C85778" w:rsidRDefault="00C85778" w:rsidP="000D6B79">
      <w:pPr>
        <w:rPr>
          <w:rFonts w:ascii="Arial" w:hAnsi="Arial" w:cs="Arial"/>
          <w:b/>
          <w:bCs/>
          <w:sz w:val="22"/>
          <w:szCs w:val="22"/>
        </w:rPr>
      </w:pPr>
    </w:p>
    <w:p w:rsidR="00C85778" w:rsidRDefault="00C85778" w:rsidP="000D6B79">
      <w:pPr>
        <w:rPr>
          <w:rFonts w:ascii="Arial" w:hAnsi="Arial" w:cs="Arial"/>
          <w:b/>
          <w:bCs/>
          <w:sz w:val="22"/>
          <w:szCs w:val="22"/>
        </w:rPr>
      </w:pPr>
    </w:p>
    <w:p w:rsidR="00C85778" w:rsidRDefault="00C85778" w:rsidP="000D6B79">
      <w:pPr>
        <w:rPr>
          <w:rFonts w:ascii="Arial" w:hAnsi="Arial" w:cs="Arial"/>
          <w:b/>
          <w:bCs/>
          <w:sz w:val="22"/>
          <w:szCs w:val="22"/>
        </w:rPr>
      </w:pPr>
    </w:p>
    <w:p w:rsidR="00C85778" w:rsidRDefault="00C85778" w:rsidP="000D6B79">
      <w:pPr>
        <w:rPr>
          <w:rFonts w:ascii="Arial" w:hAnsi="Arial" w:cs="Arial"/>
          <w:b/>
          <w:bCs/>
          <w:sz w:val="22"/>
          <w:szCs w:val="22"/>
        </w:rPr>
      </w:pPr>
    </w:p>
    <w:p w:rsidR="000D6B79" w:rsidRPr="000D6B79" w:rsidRDefault="000D6B79" w:rsidP="000D6B79">
      <w:pPr>
        <w:rPr>
          <w:rFonts w:ascii="Arial" w:hAnsi="Arial" w:cs="Arial"/>
          <w:b/>
          <w:bCs/>
          <w:sz w:val="22"/>
          <w:szCs w:val="22"/>
        </w:rPr>
      </w:pPr>
      <w:r>
        <w:rPr>
          <w:rFonts w:ascii="Arial" w:hAnsi="Arial" w:cs="Arial"/>
          <w:b/>
          <w:bCs/>
          <w:sz w:val="22"/>
          <w:szCs w:val="22"/>
        </w:rPr>
        <w:t xml:space="preserve">Syndicat Intercommunal </w:t>
      </w:r>
      <w:r>
        <w:rPr>
          <w:rFonts w:ascii="Arial" w:hAnsi="Arial" w:cs="Arial"/>
          <w:b/>
          <w:bCs/>
          <w:sz w:val="22"/>
          <w:szCs w:val="22"/>
        </w:rPr>
        <w:t>de Distribution d’Electricité en Loir-et-Cher</w:t>
      </w:r>
      <w:r>
        <w:rPr>
          <w:rFonts w:ascii="Arial" w:hAnsi="Arial" w:cs="Arial"/>
          <w:b/>
          <w:bCs/>
          <w:sz w:val="22"/>
          <w:szCs w:val="22"/>
        </w:rPr>
        <w:t xml:space="preserve"> (</w:t>
      </w:r>
      <w:r w:rsidRPr="000D6B79">
        <w:rPr>
          <w:rFonts w:ascii="Arial" w:hAnsi="Arial" w:cs="Arial"/>
          <w:b/>
          <w:bCs/>
          <w:sz w:val="22"/>
          <w:szCs w:val="22"/>
        </w:rPr>
        <w:t>S</w:t>
      </w:r>
      <w:r>
        <w:rPr>
          <w:rFonts w:ascii="Arial" w:hAnsi="Arial" w:cs="Arial"/>
          <w:b/>
          <w:bCs/>
          <w:sz w:val="22"/>
          <w:szCs w:val="22"/>
        </w:rPr>
        <w:t>I</w:t>
      </w:r>
      <w:r>
        <w:rPr>
          <w:rFonts w:ascii="Arial" w:hAnsi="Arial" w:cs="Arial"/>
          <w:b/>
          <w:bCs/>
          <w:sz w:val="22"/>
          <w:szCs w:val="22"/>
        </w:rPr>
        <w:t>DELC</w:t>
      </w:r>
      <w:r>
        <w:rPr>
          <w:rFonts w:ascii="Arial" w:hAnsi="Arial" w:cs="Arial"/>
          <w:b/>
          <w:bCs/>
          <w:sz w:val="22"/>
          <w:szCs w:val="22"/>
        </w:rPr>
        <w:t>)</w:t>
      </w:r>
    </w:p>
    <w:p w:rsidR="000D6B79" w:rsidRDefault="000D6B79" w:rsidP="006552C0"/>
    <w:p w:rsidR="000D6B79" w:rsidRPr="00B80526" w:rsidRDefault="000D6B79" w:rsidP="000D6B79">
      <w:pPr>
        <w:widowControl w:val="0"/>
        <w:tabs>
          <w:tab w:val="left" w:pos="1134"/>
        </w:tabs>
        <w:overflowPunct w:val="0"/>
        <w:autoSpaceDE w:val="0"/>
        <w:autoSpaceDN w:val="0"/>
        <w:adjustRightInd w:val="0"/>
        <w:jc w:val="both"/>
        <w:rPr>
          <w:bCs/>
          <w:kern w:val="28"/>
          <w:sz w:val="22"/>
          <w:szCs w:val="22"/>
        </w:rPr>
      </w:pPr>
      <w:r w:rsidRPr="00B80526">
        <w:rPr>
          <w:bCs/>
          <w:kern w:val="28"/>
          <w:sz w:val="22"/>
          <w:szCs w:val="22"/>
        </w:rPr>
        <w:t xml:space="preserve">Madame le Maire rappelle </w:t>
      </w:r>
      <w:r>
        <w:rPr>
          <w:bCs/>
          <w:kern w:val="28"/>
          <w:sz w:val="22"/>
          <w:szCs w:val="22"/>
        </w:rPr>
        <w:t>a</w:t>
      </w:r>
      <w:r w:rsidRPr="00B80526">
        <w:rPr>
          <w:bCs/>
          <w:kern w:val="28"/>
          <w:sz w:val="22"/>
          <w:szCs w:val="22"/>
        </w:rPr>
        <w:t>u conseil que les organes délibérants de l’ensemble des établissements publics de coopération intercommunale doivent être renouvelés à la suite des élections des conseils municipaux.</w:t>
      </w:r>
    </w:p>
    <w:p w:rsidR="000D6B79" w:rsidRDefault="000D6B79" w:rsidP="000D6B79">
      <w:pPr>
        <w:widowControl w:val="0"/>
        <w:tabs>
          <w:tab w:val="left" w:pos="1134"/>
          <w:tab w:val="left" w:pos="8505"/>
        </w:tabs>
        <w:overflowPunct w:val="0"/>
        <w:autoSpaceDE w:val="0"/>
        <w:autoSpaceDN w:val="0"/>
        <w:adjustRightInd w:val="0"/>
        <w:jc w:val="both"/>
        <w:rPr>
          <w:rFonts w:ascii="Arial" w:hAnsi="Arial" w:cs="Arial"/>
          <w:sz w:val="20"/>
          <w:szCs w:val="20"/>
        </w:rPr>
      </w:pPr>
    </w:p>
    <w:p w:rsidR="000D6B79" w:rsidRPr="00B80526" w:rsidRDefault="000D6B79" w:rsidP="000D6B79">
      <w:pPr>
        <w:widowControl w:val="0"/>
        <w:tabs>
          <w:tab w:val="left" w:pos="1134"/>
          <w:tab w:val="left" w:pos="8505"/>
        </w:tabs>
        <w:overflowPunct w:val="0"/>
        <w:autoSpaceDE w:val="0"/>
        <w:autoSpaceDN w:val="0"/>
        <w:adjustRightInd w:val="0"/>
        <w:jc w:val="both"/>
        <w:rPr>
          <w:bCs/>
          <w:kern w:val="28"/>
          <w:sz w:val="22"/>
          <w:szCs w:val="22"/>
        </w:rPr>
      </w:pPr>
      <w:r w:rsidRPr="00B80526">
        <w:rPr>
          <w:sz w:val="22"/>
          <w:szCs w:val="22"/>
        </w:rPr>
        <w:t>M</w:t>
      </w:r>
      <w:r>
        <w:rPr>
          <w:sz w:val="22"/>
          <w:szCs w:val="22"/>
        </w:rPr>
        <w:t>adame</w:t>
      </w:r>
      <w:r w:rsidRPr="00B80526">
        <w:rPr>
          <w:sz w:val="22"/>
          <w:szCs w:val="22"/>
        </w:rPr>
        <w:t xml:space="preserve"> le Maire fait part aux membres présents qu’il y a lieu de procéder à la désignation de délégués  au sein du Conseil Municipal en vue de représenter la commune auprès du </w:t>
      </w:r>
      <w:r w:rsidRPr="00B80526">
        <w:rPr>
          <w:bCs/>
          <w:kern w:val="28"/>
          <w:sz w:val="22"/>
          <w:szCs w:val="22"/>
        </w:rPr>
        <w:t>Syndicat Intercommunal  de Distribution d’Electricité de Loir et Cher.</w:t>
      </w:r>
    </w:p>
    <w:p w:rsidR="000D6B79" w:rsidRPr="00B80526" w:rsidRDefault="000D6B79" w:rsidP="000D6B79">
      <w:pPr>
        <w:ind w:left="360"/>
        <w:jc w:val="both"/>
        <w:rPr>
          <w:sz w:val="22"/>
          <w:szCs w:val="22"/>
        </w:rPr>
      </w:pPr>
    </w:p>
    <w:p w:rsidR="000D6B79" w:rsidRDefault="000D6B79" w:rsidP="000D6B79">
      <w:pPr>
        <w:widowControl w:val="0"/>
        <w:tabs>
          <w:tab w:val="left" w:pos="1134"/>
          <w:tab w:val="left" w:pos="8505"/>
        </w:tabs>
        <w:overflowPunct w:val="0"/>
        <w:autoSpaceDE w:val="0"/>
        <w:autoSpaceDN w:val="0"/>
        <w:adjustRightInd w:val="0"/>
        <w:jc w:val="both"/>
        <w:rPr>
          <w:rFonts w:ascii="Arial" w:hAnsi="Arial" w:cs="Arial"/>
          <w:bCs/>
          <w:kern w:val="28"/>
          <w:sz w:val="19"/>
          <w:szCs w:val="19"/>
        </w:rPr>
      </w:pPr>
      <w:r w:rsidRPr="00B80526">
        <w:rPr>
          <w:sz w:val="22"/>
          <w:szCs w:val="22"/>
        </w:rPr>
        <w:t xml:space="preserve">Ont été ainsi nommés, par vote à bulletin secret, délégués du Conseil Municipal auprès du </w:t>
      </w:r>
      <w:r w:rsidRPr="00B80526">
        <w:rPr>
          <w:bCs/>
          <w:kern w:val="28"/>
          <w:sz w:val="22"/>
          <w:szCs w:val="22"/>
        </w:rPr>
        <w:t>SIDELC</w:t>
      </w:r>
      <w:r>
        <w:rPr>
          <w:rFonts w:ascii="Arial" w:hAnsi="Arial" w:cs="Arial"/>
          <w:bCs/>
          <w:kern w:val="28"/>
          <w:sz w:val="19"/>
          <w:szCs w:val="19"/>
        </w:rPr>
        <w:t> :</w:t>
      </w:r>
    </w:p>
    <w:p w:rsidR="000D6B79" w:rsidRPr="0080264B" w:rsidRDefault="000D6B79" w:rsidP="000D6B79">
      <w:pPr>
        <w:widowControl w:val="0"/>
        <w:tabs>
          <w:tab w:val="left" w:pos="1134"/>
          <w:tab w:val="left" w:pos="8505"/>
        </w:tabs>
        <w:overflowPunct w:val="0"/>
        <w:autoSpaceDE w:val="0"/>
        <w:autoSpaceDN w:val="0"/>
        <w:adjustRightInd w:val="0"/>
        <w:jc w:val="both"/>
        <w:rPr>
          <w:rFonts w:ascii="Arial" w:hAnsi="Arial" w:cs="Arial"/>
          <w:bCs/>
          <w:kern w:val="28"/>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4772"/>
      </w:tblGrid>
      <w:tr w:rsidR="000D6B79" w:rsidRPr="00B80526" w:rsidTr="00AF29B5">
        <w:tc>
          <w:tcPr>
            <w:tcW w:w="4772" w:type="dxa"/>
            <w:shd w:val="clear" w:color="auto" w:fill="auto"/>
          </w:tcPr>
          <w:p w:rsidR="000D6B79" w:rsidRPr="00B80526" w:rsidRDefault="000D6B79" w:rsidP="00AF29B5">
            <w:pPr>
              <w:jc w:val="both"/>
              <w:rPr>
                <w:b/>
                <w:bCs/>
                <w:sz w:val="22"/>
                <w:szCs w:val="22"/>
              </w:rPr>
            </w:pPr>
            <w:r w:rsidRPr="00B80526">
              <w:rPr>
                <w:b/>
                <w:bCs/>
                <w:sz w:val="22"/>
                <w:szCs w:val="22"/>
              </w:rPr>
              <w:t>Délégué titulaire</w:t>
            </w:r>
          </w:p>
        </w:tc>
        <w:tc>
          <w:tcPr>
            <w:tcW w:w="4772" w:type="dxa"/>
            <w:shd w:val="clear" w:color="auto" w:fill="auto"/>
          </w:tcPr>
          <w:p w:rsidR="000D6B79" w:rsidRPr="00B80526" w:rsidRDefault="000D6B79" w:rsidP="00AF29B5">
            <w:pPr>
              <w:jc w:val="both"/>
              <w:rPr>
                <w:b/>
                <w:bCs/>
                <w:sz w:val="20"/>
                <w:szCs w:val="20"/>
              </w:rPr>
            </w:pPr>
            <w:r w:rsidRPr="00B80526">
              <w:rPr>
                <w:b/>
                <w:bCs/>
                <w:sz w:val="20"/>
                <w:szCs w:val="20"/>
              </w:rPr>
              <w:t>Amélie SINGIER (11 Voix)</w:t>
            </w:r>
          </w:p>
          <w:p w:rsidR="000D6B79" w:rsidRPr="00B80526" w:rsidRDefault="000D6B79" w:rsidP="00AF29B5">
            <w:pPr>
              <w:jc w:val="both"/>
              <w:rPr>
                <w:b/>
                <w:bCs/>
                <w:sz w:val="20"/>
                <w:szCs w:val="20"/>
              </w:rPr>
            </w:pPr>
          </w:p>
        </w:tc>
      </w:tr>
      <w:tr w:rsidR="000D6B79" w:rsidRPr="00B80526" w:rsidTr="00AF29B5">
        <w:tc>
          <w:tcPr>
            <w:tcW w:w="4772" w:type="dxa"/>
            <w:shd w:val="clear" w:color="auto" w:fill="auto"/>
          </w:tcPr>
          <w:p w:rsidR="000D6B79" w:rsidRPr="00B80526" w:rsidRDefault="000D6B79" w:rsidP="00AF29B5">
            <w:pPr>
              <w:jc w:val="both"/>
              <w:rPr>
                <w:sz w:val="22"/>
                <w:szCs w:val="22"/>
              </w:rPr>
            </w:pPr>
            <w:r w:rsidRPr="00B80526">
              <w:rPr>
                <w:sz w:val="22"/>
                <w:szCs w:val="22"/>
              </w:rPr>
              <w:t>Délégué suppléant</w:t>
            </w:r>
          </w:p>
        </w:tc>
        <w:tc>
          <w:tcPr>
            <w:tcW w:w="4772" w:type="dxa"/>
            <w:shd w:val="clear" w:color="auto" w:fill="auto"/>
          </w:tcPr>
          <w:p w:rsidR="000D6B79" w:rsidRPr="00B80526" w:rsidRDefault="000D6B79" w:rsidP="00AF29B5">
            <w:pPr>
              <w:jc w:val="both"/>
              <w:rPr>
                <w:sz w:val="20"/>
                <w:szCs w:val="20"/>
              </w:rPr>
            </w:pPr>
            <w:r w:rsidRPr="00B80526">
              <w:rPr>
                <w:sz w:val="20"/>
                <w:szCs w:val="20"/>
              </w:rPr>
              <w:t>Bernard JAMI (11 Voix)</w:t>
            </w:r>
          </w:p>
          <w:p w:rsidR="000D6B79" w:rsidRPr="00B80526" w:rsidRDefault="000D6B79" w:rsidP="00AF29B5">
            <w:pPr>
              <w:jc w:val="both"/>
              <w:rPr>
                <w:sz w:val="20"/>
                <w:szCs w:val="20"/>
              </w:rPr>
            </w:pPr>
          </w:p>
        </w:tc>
      </w:tr>
    </w:tbl>
    <w:p w:rsidR="000D6B79" w:rsidRDefault="000D6B79" w:rsidP="000D6B79">
      <w:pPr>
        <w:rPr>
          <w:rFonts w:ascii="Arial" w:hAnsi="Arial" w:cs="Arial"/>
          <w:b/>
          <w:bCs/>
          <w:sz w:val="22"/>
          <w:szCs w:val="22"/>
        </w:rPr>
      </w:pPr>
    </w:p>
    <w:p w:rsidR="000D6B79" w:rsidRPr="000D6B79" w:rsidRDefault="000D6B79" w:rsidP="000D6B79">
      <w:pPr>
        <w:rPr>
          <w:rFonts w:ascii="Arial" w:hAnsi="Arial" w:cs="Arial"/>
          <w:b/>
          <w:bCs/>
          <w:sz w:val="22"/>
          <w:szCs w:val="22"/>
        </w:rPr>
      </w:pPr>
      <w:r>
        <w:rPr>
          <w:rFonts w:ascii="Arial" w:hAnsi="Arial" w:cs="Arial"/>
          <w:b/>
          <w:bCs/>
          <w:sz w:val="22"/>
          <w:szCs w:val="22"/>
        </w:rPr>
        <w:t xml:space="preserve">Syndicat Intercommunal </w:t>
      </w:r>
      <w:r>
        <w:rPr>
          <w:rFonts w:ascii="Arial" w:hAnsi="Arial" w:cs="Arial"/>
          <w:b/>
          <w:bCs/>
          <w:sz w:val="22"/>
          <w:szCs w:val="22"/>
        </w:rPr>
        <w:t>pour la Collecte et le Traitement des Ordures Ménagères (SICTOM)</w:t>
      </w:r>
    </w:p>
    <w:p w:rsidR="000D6B79" w:rsidRDefault="000D6B79" w:rsidP="006552C0"/>
    <w:p w:rsidR="000D6B79" w:rsidRPr="00293107" w:rsidRDefault="000D6B79" w:rsidP="000D6B79">
      <w:pPr>
        <w:widowControl w:val="0"/>
        <w:tabs>
          <w:tab w:val="left" w:pos="1134"/>
          <w:tab w:val="left" w:pos="8505"/>
        </w:tabs>
        <w:overflowPunct w:val="0"/>
        <w:autoSpaceDE w:val="0"/>
        <w:autoSpaceDN w:val="0"/>
        <w:adjustRightInd w:val="0"/>
        <w:jc w:val="both"/>
        <w:rPr>
          <w:rFonts w:ascii="Arial" w:hAnsi="Arial" w:cs="Arial"/>
          <w:sz w:val="16"/>
          <w:szCs w:val="16"/>
        </w:rPr>
      </w:pPr>
      <w:r>
        <w:rPr>
          <w:rFonts w:ascii="Arial" w:hAnsi="Arial" w:cs="Arial"/>
          <w:sz w:val="20"/>
          <w:szCs w:val="20"/>
        </w:rPr>
        <w:t xml:space="preserve">Madame le Maire fait part aux membres présents qu’il y a lieu de proposer à la communauté de communes du Perche et Haut Vendômois (CPHV) deux délégués titulaires et deux suppléants </w:t>
      </w:r>
      <w:r>
        <w:rPr>
          <w:rFonts w:ascii="Arial" w:hAnsi="Arial" w:cs="Arial"/>
          <w:sz w:val="20"/>
          <w:szCs w:val="20"/>
        </w:rPr>
        <w:t>pour représenter</w:t>
      </w:r>
      <w:r>
        <w:rPr>
          <w:rFonts w:ascii="Arial" w:hAnsi="Arial" w:cs="Arial"/>
          <w:sz w:val="20"/>
          <w:szCs w:val="20"/>
        </w:rPr>
        <w:t xml:space="preserve"> la commune au sein du SICTOM :</w:t>
      </w:r>
    </w:p>
    <w:p w:rsidR="000D6B79" w:rsidRDefault="000D6B79" w:rsidP="000D6B79">
      <w:pPr>
        <w:widowControl w:val="0"/>
        <w:tabs>
          <w:tab w:val="left" w:pos="1134"/>
          <w:tab w:val="left" w:pos="8505"/>
        </w:tabs>
        <w:overflowPunct w:val="0"/>
        <w:autoSpaceDE w:val="0"/>
        <w:autoSpaceDN w:val="0"/>
        <w:adjustRightInd w:val="0"/>
        <w:jc w:val="both"/>
        <w:rPr>
          <w:rFonts w:ascii="Arial" w:hAnsi="Arial" w:cs="Arial"/>
          <w:sz w:val="20"/>
          <w:szCs w:val="20"/>
        </w:rPr>
      </w:pPr>
    </w:p>
    <w:p w:rsidR="000D6B79" w:rsidRPr="0080264B" w:rsidRDefault="000D6B79" w:rsidP="000D6B79">
      <w:pPr>
        <w:widowControl w:val="0"/>
        <w:tabs>
          <w:tab w:val="left" w:pos="1134"/>
          <w:tab w:val="left" w:pos="8505"/>
        </w:tabs>
        <w:overflowPunct w:val="0"/>
        <w:autoSpaceDE w:val="0"/>
        <w:autoSpaceDN w:val="0"/>
        <w:adjustRightInd w:val="0"/>
        <w:jc w:val="both"/>
        <w:rPr>
          <w:rFonts w:ascii="Arial" w:hAnsi="Arial" w:cs="Arial"/>
          <w:bCs/>
          <w:kern w:val="28"/>
          <w:sz w:val="19"/>
          <w:szCs w:val="19"/>
        </w:rPr>
      </w:pPr>
      <w:r>
        <w:rPr>
          <w:rFonts w:ascii="Arial" w:hAnsi="Arial" w:cs="Arial"/>
          <w:sz w:val="20"/>
          <w:szCs w:val="20"/>
        </w:rPr>
        <w:t>Ont été ainsi proposés :</w:t>
      </w:r>
    </w:p>
    <w:p w:rsidR="000D6B79" w:rsidRDefault="000D6B79" w:rsidP="000D6B79">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772"/>
      </w:tblGrid>
      <w:tr w:rsidR="000D6B79" w:rsidRPr="004518FE" w:rsidTr="00AF29B5">
        <w:trPr>
          <w:trHeight w:val="321"/>
        </w:trPr>
        <w:tc>
          <w:tcPr>
            <w:tcW w:w="4664" w:type="dxa"/>
            <w:shd w:val="clear" w:color="auto" w:fill="auto"/>
          </w:tcPr>
          <w:p w:rsidR="000D6B79" w:rsidRPr="004656C3" w:rsidRDefault="000D6B79" w:rsidP="00AF29B5">
            <w:pPr>
              <w:jc w:val="center"/>
              <w:rPr>
                <w:b/>
                <w:bCs/>
                <w:sz w:val="20"/>
                <w:szCs w:val="20"/>
              </w:rPr>
            </w:pPr>
            <w:r w:rsidRPr="004656C3">
              <w:rPr>
                <w:b/>
                <w:bCs/>
                <w:sz w:val="20"/>
                <w:szCs w:val="20"/>
              </w:rPr>
              <w:t>Délégués titulaires</w:t>
            </w:r>
          </w:p>
        </w:tc>
        <w:tc>
          <w:tcPr>
            <w:tcW w:w="4772" w:type="dxa"/>
            <w:shd w:val="clear" w:color="auto" w:fill="auto"/>
          </w:tcPr>
          <w:p w:rsidR="000D6B79" w:rsidRPr="004518FE" w:rsidRDefault="000D6B79" w:rsidP="00AF29B5">
            <w:pPr>
              <w:jc w:val="center"/>
              <w:rPr>
                <w:sz w:val="20"/>
                <w:szCs w:val="20"/>
              </w:rPr>
            </w:pPr>
            <w:r w:rsidRPr="004518FE">
              <w:rPr>
                <w:sz w:val="20"/>
                <w:szCs w:val="20"/>
              </w:rPr>
              <w:t>Délégué</w:t>
            </w:r>
            <w:r>
              <w:rPr>
                <w:sz w:val="20"/>
                <w:szCs w:val="20"/>
              </w:rPr>
              <w:t>s</w:t>
            </w:r>
            <w:r w:rsidRPr="004518FE">
              <w:rPr>
                <w:sz w:val="20"/>
                <w:szCs w:val="20"/>
              </w:rPr>
              <w:t xml:space="preserve"> suppléant</w:t>
            </w:r>
            <w:r>
              <w:rPr>
                <w:sz w:val="20"/>
                <w:szCs w:val="20"/>
              </w:rPr>
              <w:t>s</w:t>
            </w:r>
          </w:p>
        </w:tc>
      </w:tr>
      <w:tr w:rsidR="000D6B79" w:rsidRPr="004518FE" w:rsidTr="00AF29B5">
        <w:tc>
          <w:tcPr>
            <w:tcW w:w="4664" w:type="dxa"/>
            <w:shd w:val="clear" w:color="auto" w:fill="auto"/>
          </w:tcPr>
          <w:p w:rsidR="000D6B79" w:rsidRPr="004656C3" w:rsidRDefault="000D6B79" w:rsidP="00AF29B5">
            <w:pPr>
              <w:jc w:val="center"/>
              <w:rPr>
                <w:b/>
                <w:bCs/>
                <w:sz w:val="22"/>
                <w:szCs w:val="22"/>
              </w:rPr>
            </w:pPr>
            <w:r w:rsidRPr="004656C3">
              <w:rPr>
                <w:b/>
                <w:bCs/>
                <w:sz w:val="22"/>
                <w:szCs w:val="22"/>
              </w:rPr>
              <w:t>Sibylle DE BEAUDIGNIES</w:t>
            </w:r>
          </w:p>
        </w:tc>
        <w:tc>
          <w:tcPr>
            <w:tcW w:w="4772" w:type="dxa"/>
            <w:shd w:val="clear" w:color="auto" w:fill="auto"/>
          </w:tcPr>
          <w:p w:rsidR="000D6B79" w:rsidRPr="00A31979" w:rsidRDefault="000D6B79" w:rsidP="00AF29B5">
            <w:pPr>
              <w:jc w:val="center"/>
              <w:rPr>
                <w:b/>
                <w:bCs/>
                <w:sz w:val="22"/>
                <w:szCs w:val="22"/>
              </w:rPr>
            </w:pPr>
            <w:r>
              <w:rPr>
                <w:b/>
                <w:bCs/>
                <w:sz w:val="22"/>
                <w:szCs w:val="22"/>
              </w:rPr>
              <w:t>Frédéric CALLU</w:t>
            </w:r>
          </w:p>
        </w:tc>
      </w:tr>
      <w:tr w:rsidR="000D6B79" w:rsidRPr="004518FE" w:rsidTr="00AF29B5">
        <w:tc>
          <w:tcPr>
            <w:tcW w:w="4664" w:type="dxa"/>
            <w:shd w:val="clear" w:color="auto" w:fill="auto"/>
          </w:tcPr>
          <w:p w:rsidR="000D6B79" w:rsidRPr="004656C3" w:rsidRDefault="000D6B79" w:rsidP="00AF29B5">
            <w:pPr>
              <w:jc w:val="center"/>
              <w:rPr>
                <w:b/>
                <w:bCs/>
                <w:sz w:val="22"/>
                <w:szCs w:val="22"/>
              </w:rPr>
            </w:pPr>
            <w:r w:rsidRPr="004656C3">
              <w:rPr>
                <w:b/>
                <w:bCs/>
                <w:sz w:val="22"/>
                <w:szCs w:val="22"/>
              </w:rPr>
              <w:t>Christian DEGEST</w:t>
            </w:r>
          </w:p>
        </w:tc>
        <w:tc>
          <w:tcPr>
            <w:tcW w:w="4772" w:type="dxa"/>
            <w:shd w:val="clear" w:color="auto" w:fill="auto"/>
          </w:tcPr>
          <w:p w:rsidR="000D6B79" w:rsidRPr="00A31979" w:rsidRDefault="000D6B79" w:rsidP="00AF29B5">
            <w:pPr>
              <w:jc w:val="center"/>
              <w:rPr>
                <w:b/>
                <w:bCs/>
                <w:sz w:val="22"/>
                <w:szCs w:val="22"/>
              </w:rPr>
            </w:pPr>
            <w:r>
              <w:rPr>
                <w:b/>
                <w:bCs/>
                <w:sz w:val="22"/>
                <w:szCs w:val="22"/>
              </w:rPr>
              <w:t>Michel LETORD</w:t>
            </w:r>
          </w:p>
        </w:tc>
      </w:tr>
    </w:tbl>
    <w:p w:rsidR="000D6B79" w:rsidRDefault="000D6B79" w:rsidP="000D6B79">
      <w:pPr>
        <w:widowControl w:val="0"/>
        <w:tabs>
          <w:tab w:val="left" w:pos="1134"/>
          <w:tab w:val="left" w:pos="8505"/>
        </w:tabs>
        <w:overflowPunct w:val="0"/>
        <w:autoSpaceDE w:val="0"/>
        <w:autoSpaceDN w:val="0"/>
        <w:adjustRightInd w:val="0"/>
        <w:rPr>
          <w:rFonts w:ascii="Arial" w:hAnsi="Arial" w:cs="Arial"/>
          <w:b/>
          <w:bCs/>
          <w:kern w:val="28"/>
          <w:sz w:val="22"/>
          <w:szCs w:val="22"/>
        </w:rPr>
      </w:pPr>
    </w:p>
    <w:p w:rsidR="000D6B79" w:rsidRPr="000D6B79" w:rsidRDefault="000D6B79" w:rsidP="000D6B79">
      <w:pPr>
        <w:widowControl w:val="0"/>
        <w:tabs>
          <w:tab w:val="left" w:pos="1134"/>
          <w:tab w:val="left" w:pos="8505"/>
        </w:tabs>
        <w:overflowPunct w:val="0"/>
        <w:autoSpaceDE w:val="0"/>
        <w:autoSpaceDN w:val="0"/>
        <w:adjustRightInd w:val="0"/>
        <w:rPr>
          <w:b/>
          <w:bCs/>
          <w:kern w:val="28"/>
          <w:sz w:val="22"/>
          <w:szCs w:val="22"/>
        </w:rPr>
      </w:pPr>
      <w:r>
        <w:rPr>
          <w:b/>
          <w:bCs/>
          <w:kern w:val="28"/>
          <w:sz w:val="22"/>
          <w:szCs w:val="22"/>
        </w:rPr>
        <w:tab/>
        <w:t>ELECTIONS DES DELEGUES DE LA COMMUNE AU SEIN DU SYNDICAT INTERCOMMUNAL D’ADDUCTION A L</w:t>
      </w:r>
      <w:r w:rsidR="008E7454">
        <w:rPr>
          <w:b/>
          <w:bCs/>
          <w:kern w:val="28"/>
          <w:sz w:val="22"/>
          <w:szCs w:val="22"/>
        </w:rPr>
        <w:t>’</w:t>
      </w:r>
      <w:r>
        <w:rPr>
          <w:b/>
          <w:bCs/>
          <w:kern w:val="28"/>
          <w:sz w:val="22"/>
          <w:szCs w:val="22"/>
        </w:rPr>
        <w:t>EAU POTABLE (SIAEP)</w:t>
      </w:r>
    </w:p>
    <w:p w:rsidR="000D6B79" w:rsidRDefault="000D6B79" w:rsidP="000D6B79">
      <w:pPr>
        <w:widowControl w:val="0"/>
        <w:tabs>
          <w:tab w:val="left" w:pos="1134"/>
          <w:tab w:val="left" w:pos="8505"/>
        </w:tabs>
        <w:overflowPunct w:val="0"/>
        <w:autoSpaceDE w:val="0"/>
        <w:autoSpaceDN w:val="0"/>
        <w:adjustRightInd w:val="0"/>
        <w:rPr>
          <w:rFonts w:ascii="Arial" w:hAnsi="Arial" w:cs="Arial"/>
          <w:b/>
          <w:bCs/>
          <w:kern w:val="28"/>
          <w:sz w:val="19"/>
          <w:szCs w:val="19"/>
          <w:bdr w:val="dotted" w:sz="4" w:space="0" w:color="auto"/>
        </w:rPr>
      </w:pPr>
    </w:p>
    <w:p w:rsidR="000D6B79" w:rsidRPr="005C5BFD" w:rsidRDefault="000D6B79" w:rsidP="000D6B79">
      <w:pPr>
        <w:widowControl w:val="0"/>
        <w:tabs>
          <w:tab w:val="left" w:pos="1134"/>
        </w:tabs>
        <w:overflowPunct w:val="0"/>
        <w:autoSpaceDE w:val="0"/>
        <w:autoSpaceDN w:val="0"/>
        <w:adjustRightInd w:val="0"/>
        <w:jc w:val="both"/>
        <w:rPr>
          <w:rFonts w:ascii="Arial" w:hAnsi="Arial" w:cs="Arial"/>
          <w:bCs/>
          <w:kern w:val="28"/>
          <w:sz w:val="20"/>
          <w:szCs w:val="20"/>
        </w:rPr>
      </w:pPr>
      <w:r w:rsidRPr="005C5BFD">
        <w:rPr>
          <w:rFonts w:ascii="Arial" w:hAnsi="Arial" w:cs="Arial"/>
          <w:bCs/>
          <w:kern w:val="28"/>
          <w:sz w:val="20"/>
          <w:szCs w:val="20"/>
        </w:rPr>
        <w:t>M</w:t>
      </w:r>
      <w:r>
        <w:rPr>
          <w:rFonts w:ascii="Arial" w:hAnsi="Arial" w:cs="Arial"/>
          <w:bCs/>
          <w:kern w:val="28"/>
          <w:sz w:val="20"/>
          <w:szCs w:val="20"/>
        </w:rPr>
        <w:t>adame</w:t>
      </w:r>
      <w:r w:rsidRPr="005C5BFD">
        <w:rPr>
          <w:rFonts w:ascii="Arial" w:hAnsi="Arial" w:cs="Arial"/>
          <w:bCs/>
          <w:kern w:val="28"/>
          <w:sz w:val="20"/>
          <w:szCs w:val="20"/>
        </w:rPr>
        <w:t xml:space="preserve"> le Maire rappelle </w:t>
      </w:r>
      <w:r>
        <w:rPr>
          <w:rFonts w:ascii="Arial" w:hAnsi="Arial" w:cs="Arial"/>
          <w:bCs/>
          <w:kern w:val="28"/>
          <w:sz w:val="20"/>
          <w:szCs w:val="20"/>
        </w:rPr>
        <w:t>au conseil que les organes délibérants de l’ensemble des établissements publics de coopération intercommunale doivent être renouvelés à la suite des élections des conseils municipaux.</w:t>
      </w:r>
    </w:p>
    <w:p w:rsidR="000D6B79" w:rsidRPr="003A6D0F" w:rsidRDefault="000D6B79" w:rsidP="000D6B79">
      <w:pPr>
        <w:widowControl w:val="0"/>
        <w:tabs>
          <w:tab w:val="left" w:pos="1134"/>
        </w:tabs>
        <w:overflowPunct w:val="0"/>
        <w:autoSpaceDE w:val="0"/>
        <w:autoSpaceDN w:val="0"/>
        <w:adjustRightInd w:val="0"/>
        <w:jc w:val="both"/>
        <w:rPr>
          <w:rFonts w:ascii="Arial" w:hAnsi="Arial" w:cs="Arial"/>
          <w:bCs/>
          <w:kern w:val="28"/>
          <w:sz w:val="16"/>
          <w:szCs w:val="16"/>
        </w:rPr>
      </w:pPr>
    </w:p>
    <w:p w:rsidR="000D6B79" w:rsidRDefault="000D6B79" w:rsidP="000D6B79">
      <w:pPr>
        <w:widowControl w:val="0"/>
        <w:tabs>
          <w:tab w:val="left" w:pos="1134"/>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Madame le Maire informe le conseil que la commune est membre du Syndicat Intercommunal d’Alimentation en eau potable de Fontaine-Raoul, Bouffry, Chauvigny du Perche, Villebout.</w:t>
      </w:r>
    </w:p>
    <w:p w:rsidR="000D6B79" w:rsidRDefault="000D6B79" w:rsidP="000D6B79">
      <w:pPr>
        <w:widowControl w:val="0"/>
        <w:tabs>
          <w:tab w:val="left" w:pos="1134"/>
        </w:tabs>
        <w:overflowPunct w:val="0"/>
        <w:autoSpaceDE w:val="0"/>
        <w:autoSpaceDN w:val="0"/>
        <w:adjustRightInd w:val="0"/>
        <w:jc w:val="both"/>
        <w:rPr>
          <w:rFonts w:ascii="Arial" w:hAnsi="Arial" w:cs="Arial"/>
          <w:bCs/>
          <w:kern w:val="28"/>
          <w:sz w:val="20"/>
          <w:szCs w:val="20"/>
        </w:rPr>
      </w:pPr>
    </w:p>
    <w:p w:rsidR="000D6B79" w:rsidRDefault="000D6B79" w:rsidP="000D6B79">
      <w:pPr>
        <w:widowControl w:val="0"/>
        <w:tabs>
          <w:tab w:val="left" w:pos="1134"/>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Conformément aux dispositions des statuts de ce syndicat, il convient de procéder à l’élection des délégués de la commune de Fontaine-Raoul.</w:t>
      </w:r>
    </w:p>
    <w:p w:rsidR="000D6B79" w:rsidRDefault="000D6B79" w:rsidP="000D6B79">
      <w:pPr>
        <w:widowControl w:val="0"/>
        <w:tabs>
          <w:tab w:val="left" w:pos="1134"/>
        </w:tabs>
        <w:overflowPunct w:val="0"/>
        <w:autoSpaceDE w:val="0"/>
        <w:autoSpaceDN w:val="0"/>
        <w:adjustRightInd w:val="0"/>
        <w:jc w:val="both"/>
        <w:rPr>
          <w:rFonts w:ascii="Arial" w:hAnsi="Arial" w:cs="Arial"/>
          <w:bCs/>
          <w:kern w:val="28"/>
          <w:sz w:val="20"/>
          <w:szCs w:val="20"/>
        </w:rPr>
      </w:pPr>
    </w:p>
    <w:p w:rsidR="000D6B79" w:rsidRDefault="000D6B79" w:rsidP="000D6B79">
      <w:pPr>
        <w:widowControl w:val="0"/>
        <w:tabs>
          <w:tab w:val="left" w:pos="1134"/>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Après vote, à bulletin secret, s</w:t>
      </w:r>
      <w:r w:rsidRPr="00521C56">
        <w:rPr>
          <w:rFonts w:ascii="Arial" w:hAnsi="Arial" w:cs="Arial"/>
          <w:bCs/>
          <w:kern w:val="28"/>
          <w:sz w:val="20"/>
          <w:szCs w:val="20"/>
        </w:rPr>
        <w:t>ont élus délégués de la commune au sein du SIAEP de Fontaine-Raoul, Bouffry, Chauvigny du Perche, Villebout :</w:t>
      </w:r>
    </w:p>
    <w:p w:rsidR="000D6B79" w:rsidRDefault="000D6B79" w:rsidP="000D6B79">
      <w:pPr>
        <w:widowControl w:val="0"/>
        <w:tabs>
          <w:tab w:val="left" w:pos="1134"/>
        </w:tabs>
        <w:overflowPunct w:val="0"/>
        <w:autoSpaceDE w:val="0"/>
        <w:autoSpaceDN w:val="0"/>
        <w:adjustRightInd w:val="0"/>
        <w:jc w:val="both"/>
        <w:rPr>
          <w:rFonts w:ascii="Arial" w:hAnsi="Arial" w:cs="Arial"/>
          <w:bCs/>
          <w:kern w:val="28"/>
          <w:sz w:val="20"/>
          <w:szCs w:val="20"/>
        </w:rPr>
      </w:pPr>
    </w:p>
    <w:p w:rsidR="000D6B79" w:rsidRDefault="000D6B79" w:rsidP="000D6B79">
      <w:pPr>
        <w:widowControl w:val="0"/>
        <w:tabs>
          <w:tab w:val="left" w:pos="1134"/>
        </w:tabs>
        <w:overflowPunct w:val="0"/>
        <w:autoSpaceDE w:val="0"/>
        <w:autoSpaceDN w:val="0"/>
        <w:adjustRightInd w:val="0"/>
        <w:jc w:val="both"/>
        <w:rPr>
          <w:rFonts w:ascii="Arial" w:hAnsi="Arial" w:cs="Arial"/>
          <w:bCs/>
          <w:kern w:val="28"/>
          <w:sz w:val="20"/>
          <w:szCs w:val="20"/>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536"/>
      </w:tblGrid>
      <w:tr w:rsidR="000D6B79" w:rsidRPr="00EF3C66" w:rsidTr="00AF29B5">
        <w:trPr>
          <w:trHeight w:val="351"/>
        </w:trPr>
        <w:tc>
          <w:tcPr>
            <w:tcW w:w="2504" w:type="dxa"/>
            <w:shd w:val="clear" w:color="auto" w:fill="auto"/>
          </w:tcPr>
          <w:p w:rsidR="000D6B79" w:rsidRPr="00EF3C66" w:rsidRDefault="000D6B79" w:rsidP="00AF29B5">
            <w:pPr>
              <w:widowControl w:val="0"/>
              <w:tabs>
                <w:tab w:val="left" w:pos="1134"/>
              </w:tabs>
              <w:overflowPunct w:val="0"/>
              <w:autoSpaceDE w:val="0"/>
              <w:autoSpaceDN w:val="0"/>
              <w:adjustRightInd w:val="0"/>
              <w:jc w:val="center"/>
              <w:rPr>
                <w:rFonts w:ascii="Arial" w:hAnsi="Arial" w:cs="Arial"/>
                <w:b/>
                <w:bCs/>
                <w:kern w:val="28"/>
                <w:sz w:val="18"/>
                <w:szCs w:val="18"/>
              </w:rPr>
            </w:pPr>
            <w:r w:rsidRPr="00EF3C66">
              <w:rPr>
                <w:rFonts w:ascii="Arial" w:hAnsi="Arial" w:cs="Arial"/>
                <w:b/>
                <w:bCs/>
                <w:kern w:val="28"/>
                <w:sz w:val="18"/>
                <w:szCs w:val="18"/>
              </w:rPr>
              <w:t>Délégués titulaires</w:t>
            </w:r>
          </w:p>
        </w:tc>
        <w:tc>
          <w:tcPr>
            <w:tcW w:w="2536" w:type="dxa"/>
            <w:shd w:val="clear" w:color="auto" w:fill="auto"/>
          </w:tcPr>
          <w:p w:rsidR="000D6B79" w:rsidRPr="00EF3C66" w:rsidRDefault="000D6B79" w:rsidP="00AF29B5">
            <w:pPr>
              <w:widowControl w:val="0"/>
              <w:tabs>
                <w:tab w:val="left" w:pos="1134"/>
              </w:tabs>
              <w:overflowPunct w:val="0"/>
              <w:autoSpaceDE w:val="0"/>
              <w:autoSpaceDN w:val="0"/>
              <w:adjustRightInd w:val="0"/>
              <w:jc w:val="center"/>
              <w:rPr>
                <w:rFonts w:ascii="Arial" w:hAnsi="Arial" w:cs="Arial"/>
                <w:bCs/>
                <w:kern w:val="28"/>
                <w:sz w:val="18"/>
                <w:szCs w:val="18"/>
              </w:rPr>
            </w:pPr>
            <w:r w:rsidRPr="00EF3C66">
              <w:rPr>
                <w:rFonts w:ascii="Arial" w:hAnsi="Arial" w:cs="Arial"/>
                <w:bCs/>
                <w:kern w:val="28"/>
                <w:sz w:val="18"/>
                <w:szCs w:val="18"/>
              </w:rPr>
              <w:t>Délégués suppléants</w:t>
            </w:r>
          </w:p>
        </w:tc>
      </w:tr>
      <w:tr w:rsidR="000D6B79" w:rsidRPr="00EF3C66" w:rsidTr="00AF29B5">
        <w:tc>
          <w:tcPr>
            <w:tcW w:w="2504" w:type="dxa"/>
            <w:tcBorders>
              <w:bottom w:val="single" w:sz="4" w:space="0" w:color="auto"/>
            </w:tcBorders>
            <w:shd w:val="clear" w:color="auto" w:fill="auto"/>
          </w:tcPr>
          <w:p w:rsidR="000D6B79" w:rsidRPr="00EF3C66" w:rsidRDefault="000D6B79" w:rsidP="00AF29B5">
            <w:pPr>
              <w:widowControl w:val="0"/>
              <w:tabs>
                <w:tab w:val="left" w:pos="1134"/>
              </w:tabs>
              <w:overflowPunct w:val="0"/>
              <w:autoSpaceDE w:val="0"/>
              <w:autoSpaceDN w:val="0"/>
              <w:adjustRightInd w:val="0"/>
              <w:jc w:val="center"/>
              <w:rPr>
                <w:rFonts w:ascii="Arial" w:hAnsi="Arial" w:cs="Arial"/>
                <w:b/>
                <w:bCs/>
                <w:kern w:val="28"/>
                <w:sz w:val="18"/>
                <w:szCs w:val="18"/>
              </w:rPr>
            </w:pPr>
            <w:r>
              <w:rPr>
                <w:rFonts w:ascii="Arial" w:hAnsi="Arial" w:cs="Arial"/>
                <w:b/>
                <w:bCs/>
                <w:kern w:val="28"/>
                <w:sz w:val="18"/>
                <w:szCs w:val="18"/>
              </w:rPr>
              <w:t>Sibylle de BEAUDIGNIES (11 voix)</w:t>
            </w:r>
          </w:p>
        </w:tc>
        <w:tc>
          <w:tcPr>
            <w:tcW w:w="2536" w:type="dxa"/>
            <w:shd w:val="clear" w:color="auto" w:fill="auto"/>
          </w:tcPr>
          <w:p w:rsidR="000D6B79" w:rsidRPr="00EF3C66" w:rsidRDefault="000D6B79" w:rsidP="00AF29B5">
            <w:pPr>
              <w:widowControl w:val="0"/>
              <w:tabs>
                <w:tab w:val="left" w:pos="1134"/>
              </w:tabs>
              <w:overflowPunct w:val="0"/>
              <w:autoSpaceDE w:val="0"/>
              <w:autoSpaceDN w:val="0"/>
              <w:adjustRightInd w:val="0"/>
              <w:jc w:val="center"/>
              <w:rPr>
                <w:rFonts w:ascii="Arial" w:hAnsi="Arial" w:cs="Arial"/>
                <w:bCs/>
                <w:kern w:val="28"/>
                <w:sz w:val="18"/>
                <w:szCs w:val="18"/>
              </w:rPr>
            </w:pPr>
            <w:r>
              <w:rPr>
                <w:rFonts w:ascii="Arial" w:hAnsi="Arial" w:cs="Arial"/>
                <w:bCs/>
                <w:kern w:val="28"/>
                <w:sz w:val="18"/>
                <w:szCs w:val="18"/>
              </w:rPr>
              <w:t>Richard CARLIER (11 voix)</w:t>
            </w:r>
          </w:p>
        </w:tc>
      </w:tr>
      <w:tr w:rsidR="000D6B79" w:rsidRPr="00EF3C66" w:rsidTr="00AF29B5">
        <w:tc>
          <w:tcPr>
            <w:tcW w:w="2504" w:type="dxa"/>
            <w:tcBorders>
              <w:bottom w:val="single" w:sz="4" w:space="0" w:color="auto"/>
            </w:tcBorders>
            <w:shd w:val="clear" w:color="auto" w:fill="auto"/>
          </w:tcPr>
          <w:p w:rsidR="000D6B79" w:rsidRPr="00EF3C66" w:rsidRDefault="000D6B79" w:rsidP="00AF29B5">
            <w:pPr>
              <w:widowControl w:val="0"/>
              <w:tabs>
                <w:tab w:val="left" w:pos="1134"/>
              </w:tabs>
              <w:overflowPunct w:val="0"/>
              <w:autoSpaceDE w:val="0"/>
              <w:autoSpaceDN w:val="0"/>
              <w:adjustRightInd w:val="0"/>
              <w:jc w:val="center"/>
              <w:rPr>
                <w:rFonts w:ascii="Arial" w:hAnsi="Arial" w:cs="Arial"/>
                <w:b/>
                <w:bCs/>
                <w:kern w:val="28"/>
                <w:sz w:val="18"/>
                <w:szCs w:val="18"/>
              </w:rPr>
            </w:pPr>
            <w:r>
              <w:rPr>
                <w:rFonts w:ascii="Arial" w:hAnsi="Arial" w:cs="Arial"/>
                <w:b/>
                <w:bCs/>
                <w:kern w:val="28"/>
                <w:sz w:val="18"/>
                <w:szCs w:val="18"/>
              </w:rPr>
              <w:t>Frédéric CALLU (11 voix)</w:t>
            </w:r>
          </w:p>
        </w:tc>
        <w:tc>
          <w:tcPr>
            <w:tcW w:w="2536" w:type="dxa"/>
            <w:shd w:val="clear" w:color="auto" w:fill="auto"/>
          </w:tcPr>
          <w:p w:rsidR="000D6B79" w:rsidRPr="00EF3C66" w:rsidRDefault="000D6B79" w:rsidP="00AF29B5">
            <w:pPr>
              <w:widowControl w:val="0"/>
              <w:tabs>
                <w:tab w:val="left" w:pos="1134"/>
              </w:tabs>
              <w:overflowPunct w:val="0"/>
              <w:autoSpaceDE w:val="0"/>
              <w:autoSpaceDN w:val="0"/>
              <w:adjustRightInd w:val="0"/>
              <w:jc w:val="center"/>
              <w:rPr>
                <w:rFonts w:ascii="Arial" w:hAnsi="Arial" w:cs="Arial"/>
                <w:bCs/>
                <w:kern w:val="28"/>
                <w:sz w:val="18"/>
                <w:szCs w:val="18"/>
              </w:rPr>
            </w:pPr>
            <w:r>
              <w:rPr>
                <w:rFonts w:ascii="Arial" w:hAnsi="Arial" w:cs="Arial"/>
                <w:bCs/>
                <w:kern w:val="28"/>
                <w:sz w:val="18"/>
                <w:szCs w:val="18"/>
              </w:rPr>
              <w:t>Jean MELIN (11 voix)</w:t>
            </w:r>
          </w:p>
        </w:tc>
      </w:tr>
    </w:tbl>
    <w:p w:rsidR="000D6B79" w:rsidRPr="00ED5476" w:rsidRDefault="000D6B79" w:rsidP="000D6B79">
      <w:pPr>
        <w:widowControl w:val="0"/>
        <w:tabs>
          <w:tab w:val="left" w:pos="1134"/>
          <w:tab w:val="left" w:pos="8505"/>
        </w:tabs>
        <w:overflowPunct w:val="0"/>
        <w:autoSpaceDE w:val="0"/>
        <w:autoSpaceDN w:val="0"/>
        <w:adjustRightInd w:val="0"/>
        <w:rPr>
          <w:rFonts w:ascii="Arial" w:hAnsi="Arial" w:cs="Arial"/>
          <w:b/>
          <w:bCs/>
          <w:kern w:val="28"/>
          <w:sz w:val="22"/>
          <w:szCs w:val="22"/>
        </w:rPr>
      </w:pPr>
    </w:p>
    <w:p w:rsidR="00C85778" w:rsidRDefault="00A226A5" w:rsidP="00A226A5">
      <w:pPr>
        <w:widowControl w:val="0"/>
        <w:tabs>
          <w:tab w:val="left" w:pos="1134"/>
          <w:tab w:val="left" w:pos="8505"/>
        </w:tabs>
        <w:overflowPunct w:val="0"/>
        <w:autoSpaceDE w:val="0"/>
        <w:autoSpaceDN w:val="0"/>
        <w:adjustRightInd w:val="0"/>
        <w:rPr>
          <w:b/>
          <w:bCs/>
          <w:sz w:val="22"/>
          <w:szCs w:val="22"/>
        </w:rPr>
      </w:pPr>
      <w:r w:rsidRPr="00A226A5">
        <w:rPr>
          <w:b/>
          <w:bCs/>
          <w:sz w:val="22"/>
          <w:szCs w:val="22"/>
        </w:rPr>
        <w:tab/>
      </w:r>
    </w:p>
    <w:p w:rsidR="00C85778" w:rsidRDefault="00C85778" w:rsidP="00A226A5">
      <w:pPr>
        <w:widowControl w:val="0"/>
        <w:tabs>
          <w:tab w:val="left" w:pos="1134"/>
          <w:tab w:val="left" w:pos="8505"/>
        </w:tabs>
        <w:overflowPunct w:val="0"/>
        <w:autoSpaceDE w:val="0"/>
        <w:autoSpaceDN w:val="0"/>
        <w:adjustRightInd w:val="0"/>
        <w:rPr>
          <w:b/>
          <w:bCs/>
          <w:sz w:val="22"/>
          <w:szCs w:val="22"/>
        </w:rPr>
      </w:pPr>
    </w:p>
    <w:p w:rsidR="00C85778" w:rsidRDefault="00C85778" w:rsidP="00A226A5">
      <w:pPr>
        <w:widowControl w:val="0"/>
        <w:tabs>
          <w:tab w:val="left" w:pos="1134"/>
          <w:tab w:val="left" w:pos="8505"/>
        </w:tabs>
        <w:overflowPunct w:val="0"/>
        <w:autoSpaceDE w:val="0"/>
        <w:autoSpaceDN w:val="0"/>
        <w:adjustRightInd w:val="0"/>
        <w:rPr>
          <w:b/>
          <w:bCs/>
          <w:sz w:val="22"/>
          <w:szCs w:val="22"/>
        </w:rPr>
      </w:pPr>
    </w:p>
    <w:p w:rsidR="00C85778" w:rsidRDefault="00C85778" w:rsidP="00A226A5">
      <w:pPr>
        <w:widowControl w:val="0"/>
        <w:tabs>
          <w:tab w:val="left" w:pos="1134"/>
          <w:tab w:val="left" w:pos="8505"/>
        </w:tabs>
        <w:overflowPunct w:val="0"/>
        <w:autoSpaceDE w:val="0"/>
        <w:autoSpaceDN w:val="0"/>
        <w:adjustRightInd w:val="0"/>
        <w:rPr>
          <w:b/>
          <w:bCs/>
          <w:sz w:val="22"/>
          <w:szCs w:val="22"/>
        </w:rPr>
      </w:pPr>
    </w:p>
    <w:p w:rsidR="00C85778" w:rsidRDefault="00C85778" w:rsidP="00A226A5">
      <w:pPr>
        <w:widowControl w:val="0"/>
        <w:tabs>
          <w:tab w:val="left" w:pos="1134"/>
          <w:tab w:val="left" w:pos="8505"/>
        </w:tabs>
        <w:overflowPunct w:val="0"/>
        <w:autoSpaceDE w:val="0"/>
        <w:autoSpaceDN w:val="0"/>
        <w:adjustRightInd w:val="0"/>
        <w:rPr>
          <w:b/>
          <w:bCs/>
          <w:sz w:val="22"/>
          <w:szCs w:val="22"/>
        </w:rPr>
      </w:pPr>
    </w:p>
    <w:p w:rsidR="00C85778" w:rsidRDefault="00C85778" w:rsidP="00A226A5">
      <w:pPr>
        <w:widowControl w:val="0"/>
        <w:tabs>
          <w:tab w:val="left" w:pos="1134"/>
          <w:tab w:val="left" w:pos="8505"/>
        </w:tabs>
        <w:overflowPunct w:val="0"/>
        <w:autoSpaceDE w:val="0"/>
        <w:autoSpaceDN w:val="0"/>
        <w:adjustRightInd w:val="0"/>
        <w:rPr>
          <w:b/>
          <w:bCs/>
          <w:sz w:val="22"/>
          <w:szCs w:val="22"/>
        </w:rPr>
      </w:pPr>
    </w:p>
    <w:p w:rsidR="00C85778" w:rsidRDefault="00C85778" w:rsidP="00A226A5">
      <w:pPr>
        <w:widowControl w:val="0"/>
        <w:tabs>
          <w:tab w:val="left" w:pos="1134"/>
          <w:tab w:val="left" w:pos="8505"/>
        </w:tabs>
        <w:overflowPunct w:val="0"/>
        <w:autoSpaceDE w:val="0"/>
        <w:autoSpaceDN w:val="0"/>
        <w:adjustRightInd w:val="0"/>
        <w:rPr>
          <w:b/>
          <w:bCs/>
          <w:sz w:val="22"/>
          <w:szCs w:val="22"/>
        </w:rPr>
      </w:pPr>
    </w:p>
    <w:p w:rsidR="00C85778" w:rsidRDefault="00C85778" w:rsidP="00A226A5">
      <w:pPr>
        <w:widowControl w:val="0"/>
        <w:tabs>
          <w:tab w:val="left" w:pos="1134"/>
          <w:tab w:val="left" w:pos="8505"/>
        </w:tabs>
        <w:overflowPunct w:val="0"/>
        <w:autoSpaceDE w:val="0"/>
        <w:autoSpaceDN w:val="0"/>
        <w:adjustRightInd w:val="0"/>
        <w:rPr>
          <w:b/>
          <w:bCs/>
          <w:sz w:val="22"/>
          <w:szCs w:val="22"/>
        </w:rPr>
      </w:pPr>
    </w:p>
    <w:p w:rsidR="00C85778" w:rsidRDefault="00C85778" w:rsidP="00A226A5">
      <w:pPr>
        <w:widowControl w:val="0"/>
        <w:tabs>
          <w:tab w:val="left" w:pos="1134"/>
          <w:tab w:val="left" w:pos="8505"/>
        </w:tabs>
        <w:overflowPunct w:val="0"/>
        <w:autoSpaceDE w:val="0"/>
        <w:autoSpaceDN w:val="0"/>
        <w:adjustRightInd w:val="0"/>
        <w:rPr>
          <w:b/>
          <w:bCs/>
          <w:sz w:val="22"/>
          <w:szCs w:val="22"/>
        </w:rPr>
      </w:pPr>
    </w:p>
    <w:p w:rsidR="00C85778" w:rsidRDefault="00C85778" w:rsidP="00A226A5">
      <w:pPr>
        <w:widowControl w:val="0"/>
        <w:tabs>
          <w:tab w:val="left" w:pos="1134"/>
          <w:tab w:val="left" w:pos="8505"/>
        </w:tabs>
        <w:overflowPunct w:val="0"/>
        <w:autoSpaceDE w:val="0"/>
        <w:autoSpaceDN w:val="0"/>
        <w:adjustRightInd w:val="0"/>
        <w:rPr>
          <w:b/>
          <w:bCs/>
          <w:sz w:val="22"/>
          <w:szCs w:val="22"/>
        </w:rPr>
      </w:pPr>
    </w:p>
    <w:p w:rsidR="00C85778" w:rsidRDefault="00C85778" w:rsidP="00A226A5">
      <w:pPr>
        <w:widowControl w:val="0"/>
        <w:tabs>
          <w:tab w:val="left" w:pos="1134"/>
          <w:tab w:val="left" w:pos="8505"/>
        </w:tabs>
        <w:overflowPunct w:val="0"/>
        <w:autoSpaceDE w:val="0"/>
        <w:autoSpaceDN w:val="0"/>
        <w:adjustRightInd w:val="0"/>
        <w:rPr>
          <w:b/>
          <w:bCs/>
          <w:sz w:val="22"/>
          <w:szCs w:val="22"/>
        </w:rPr>
      </w:pPr>
    </w:p>
    <w:p w:rsidR="00C85778" w:rsidRDefault="00C85778" w:rsidP="00A226A5">
      <w:pPr>
        <w:widowControl w:val="0"/>
        <w:tabs>
          <w:tab w:val="left" w:pos="1134"/>
          <w:tab w:val="left" w:pos="8505"/>
        </w:tabs>
        <w:overflowPunct w:val="0"/>
        <w:autoSpaceDE w:val="0"/>
        <w:autoSpaceDN w:val="0"/>
        <w:adjustRightInd w:val="0"/>
        <w:rPr>
          <w:b/>
          <w:bCs/>
          <w:sz w:val="22"/>
          <w:szCs w:val="22"/>
        </w:rPr>
      </w:pPr>
    </w:p>
    <w:p w:rsidR="00A226A5" w:rsidRPr="00A226A5" w:rsidRDefault="00A226A5" w:rsidP="00A226A5">
      <w:pPr>
        <w:widowControl w:val="0"/>
        <w:tabs>
          <w:tab w:val="left" w:pos="1134"/>
          <w:tab w:val="left" w:pos="8505"/>
        </w:tabs>
        <w:overflowPunct w:val="0"/>
        <w:autoSpaceDE w:val="0"/>
        <w:autoSpaceDN w:val="0"/>
        <w:adjustRightInd w:val="0"/>
        <w:rPr>
          <w:rFonts w:ascii="Arial" w:hAnsi="Arial" w:cs="Arial"/>
          <w:b/>
          <w:bCs/>
          <w:kern w:val="28"/>
          <w:sz w:val="22"/>
          <w:szCs w:val="22"/>
          <w:u w:val="single"/>
        </w:rPr>
      </w:pPr>
      <w:r w:rsidRPr="00A226A5">
        <w:rPr>
          <w:b/>
          <w:bCs/>
          <w:sz w:val="22"/>
          <w:szCs w:val="22"/>
          <w:u w:val="single"/>
        </w:rPr>
        <w:t>COMPOSITION COMMUNALE DES IMPOTS DIRECTS (CCID)</w:t>
      </w:r>
    </w:p>
    <w:p w:rsidR="00A226A5" w:rsidRDefault="00A226A5" w:rsidP="00A226A5">
      <w:pPr>
        <w:widowControl w:val="0"/>
        <w:tabs>
          <w:tab w:val="left" w:pos="1134"/>
        </w:tabs>
        <w:overflowPunct w:val="0"/>
        <w:autoSpaceDE w:val="0"/>
        <w:autoSpaceDN w:val="0"/>
        <w:adjustRightInd w:val="0"/>
        <w:jc w:val="both"/>
        <w:rPr>
          <w:rFonts w:ascii="Arial" w:hAnsi="Arial" w:cs="Arial"/>
          <w:bCs/>
          <w:kern w:val="28"/>
          <w:sz w:val="20"/>
          <w:szCs w:val="20"/>
        </w:rPr>
      </w:pPr>
    </w:p>
    <w:p w:rsidR="00A226A5" w:rsidRDefault="00A226A5" w:rsidP="00A226A5">
      <w:pPr>
        <w:spacing w:after="246"/>
        <w:ind w:left="39" w:right="31" w:hanging="5"/>
        <w:jc w:val="both"/>
      </w:pPr>
      <w:r>
        <w:t>Madame le Maire rappelle que la délibération prise lors de la séance du conseil municipal du 27 mai pour l'élection de la composition de la commission communale des impôts directs n'était pas conforme.</w:t>
      </w:r>
    </w:p>
    <w:p w:rsidR="00A226A5" w:rsidRDefault="00A226A5" w:rsidP="00A226A5">
      <w:pPr>
        <w:spacing w:after="246"/>
        <w:ind w:left="39" w:right="31" w:hanging="5"/>
        <w:jc w:val="both"/>
      </w:pPr>
      <w:r>
        <w:t>Après avoir délibéré, l'ensemble du conseil municipal</w:t>
      </w:r>
    </w:p>
    <w:p w:rsidR="00A226A5" w:rsidRDefault="00A226A5" w:rsidP="00A226A5">
      <w:pPr>
        <w:spacing w:after="360"/>
        <w:ind w:left="39" w:right="31" w:hanging="5"/>
        <w:jc w:val="both"/>
      </w:pPr>
      <w:r>
        <w:t>&gt; Retire la délibération prise le 27 Mai 2020 pour les indemnités du maire et des adjoints</w:t>
      </w:r>
    </w:p>
    <w:p w:rsidR="00A226A5" w:rsidRDefault="00A226A5" w:rsidP="00A226A5">
      <w:pPr>
        <w:spacing w:after="140"/>
      </w:pPr>
      <w:r>
        <w:t xml:space="preserve">Madame le Maire rappelle que cette commission doit être renouvelée après l'élection des Conseillers Municipaux. </w:t>
      </w:r>
      <w:r w:rsidR="008E7454">
        <w:t>U</w:t>
      </w:r>
      <w:r>
        <w:t xml:space="preserve">ne liste de 24 personnes doit être proposée à </w:t>
      </w:r>
      <w:r w:rsidR="008E7454">
        <w:t>l</w:t>
      </w:r>
      <w:r>
        <w:t>a direction générale des finances publiques.</w:t>
      </w:r>
    </w:p>
    <w:p w:rsidR="00A226A5" w:rsidRDefault="00A226A5" w:rsidP="00A226A5">
      <w:pPr>
        <w:spacing w:after="143"/>
        <w:ind w:left="18"/>
      </w:pPr>
      <w:r>
        <w:t>Madame le Maire est Présidente de droit de cette commission, il doit y avoir 6 titulaires et 6 suppléants de proposés, à partir d'une liste de contribuable, en nombre double.</w:t>
      </w:r>
    </w:p>
    <w:p w:rsidR="00A226A5" w:rsidRDefault="00A226A5" w:rsidP="00A226A5">
      <w:pPr>
        <w:ind w:left="8"/>
      </w:pPr>
      <w:r>
        <w:t>Après avoir délibéré, voici la liste des 24 personnes qui sera proposée à la Direction générale des finances publiques.</w:t>
      </w:r>
    </w:p>
    <w:p w:rsidR="00A226A5" w:rsidRDefault="00A226A5" w:rsidP="00A226A5">
      <w:pPr>
        <w:spacing w:after="150" w:line="259" w:lineRule="auto"/>
        <w:ind w:left="71" w:hanging="10"/>
      </w:pPr>
      <w:r>
        <w:t>Ont été ainsi proposés Commissaires Titulaires :</w:t>
      </w:r>
    </w:p>
    <w:p w:rsidR="00A226A5" w:rsidRDefault="00A226A5" w:rsidP="00A226A5">
      <w:pPr>
        <w:spacing w:after="3" w:line="265" w:lineRule="auto"/>
        <w:ind w:left="372"/>
      </w:pPr>
      <w:r>
        <w:t>● Mr Richard CARLIER, 2 Route des Roches, 41270 Fontaine-Raoul</w:t>
      </w:r>
    </w:p>
    <w:p w:rsidR="00A226A5" w:rsidRDefault="00A226A5" w:rsidP="00A226A5">
      <w:pPr>
        <w:spacing w:after="3" w:line="265" w:lineRule="auto"/>
        <w:ind w:left="372"/>
      </w:pPr>
      <w:r>
        <w:t>● Mr Emile THIOLAT, 23 Rue Principale, 41270 Fontaine-Raoul</w:t>
      </w:r>
    </w:p>
    <w:p w:rsidR="00A226A5" w:rsidRDefault="00A226A5" w:rsidP="00A226A5">
      <w:pPr>
        <w:spacing w:after="3" w:line="265" w:lineRule="auto"/>
        <w:ind w:left="372"/>
      </w:pPr>
      <w:r>
        <w:t xml:space="preserve">●Mme Joëlle LEBERT, 5 Route de la ligne, 41270 Fontaine-Raoul </w:t>
      </w:r>
      <w:r w:rsidRPr="00136639">
        <w:rPr>
          <w:noProof/>
        </w:rPr>
        <w:drawing>
          <wp:inline distT="0" distB="0" distL="0" distR="0">
            <wp:extent cx="28575" cy="381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 cy="38100"/>
                    </a:xfrm>
                    <a:prstGeom prst="rect">
                      <a:avLst/>
                    </a:prstGeom>
                    <a:noFill/>
                    <a:ln>
                      <a:noFill/>
                    </a:ln>
                  </pic:spPr>
                </pic:pic>
              </a:graphicData>
            </a:graphic>
          </wp:inline>
        </w:drawing>
      </w:r>
      <w:r>
        <w:tab/>
      </w:r>
    </w:p>
    <w:p w:rsidR="00A226A5" w:rsidRDefault="00A226A5" w:rsidP="00A226A5">
      <w:pPr>
        <w:spacing w:after="3" w:line="265" w:lineRule="auto"/>
        <w:ind w:left="372"/>
      </w:pPr>
      <w:r>
        <w:t>● Mme Gaëlle IMPINNA, 1 Les Vielles Ventes, 41270 Fontaine-Raoul</w:t>
      </w:r>
    </w:p>
    <w:p w:rsidR="00A226A5" w:rsidRDefault="00A226A5" w:rsidP="00A226A5">
      <w:pPr>
        <w:ind w:left="372"/>
      </w:pPr>
      <w:r>
        <w:rPr>
          <w:noProof/>
        </w:rPr>
        <w:t xml:space="preserve">● </w:t>
      </w:r>
      <w:r>
        <w:t>Mme Amélie SINGIER, 8 Route de la ligne, 41270 Fontaine-Raoul</w:t>
      </w:r>
    </w:p>
    <w:p w:rsidR="00A226A5" w:rsidRDefault="00A226A5" w:rsidP="00A226A5">
      <w:pPr>
        <w:ind w:left="372"/>
      </w:pPr>
      <w:r>
        <w:rPr>
          <w:noProof/>
        </w:rPr>
        <w:t xml:space="preserve">● </w:t>
      </w:r>
      <w:r>
        <w:t>Mr Michel LETORD, Les Janvrils, 41270 Fontaine-Raoul</w:t>
      </w:r>
    </w:p>
    <w:p w:rsidR="00A226A5" w:rsidRDefault="00A226A5" w:rsidP="00A226A5">
      <w:pPr>
        <w:tabs>
          <w:tab w:val="center" w:pos="481"/>
          <w:tab w:val="center" w:pos="3420"/>
        </w:tabs>
      </w:pPr>
      <w:r>
        <w:t xml:space="preserve"> </w:t>
      </w:r>
      <w:r w:rsidR="00C85778">
        <w:t xml:space="preserve"> </w:t>
      </w:r>
      <w:r>
        <w:t xml:space="preserve">    </w:t>
      </w:r>
      <w:r>
        <w:rPr>
          <w:noProof/>
        </w:rPr>
        <w:t>●</w:t>
      </w:r>
      <w:r>
        <w:tab/>
        <w:t xml:space="preserve"> Mr Christian DEGEST, 1 Rue Principiel 41270 Fontaine-Raoul</w:t>
      </w:r>
    </w:p>
    <w:p w:rsidR="00A226A5" w:rsidRDefault="00A226A5" w:rsidP="00A226A5">
      <w:pPr>
        <w:spacing w:after="3" w:line="265" w:lineRule="auto"/>
        <w:ind w:left="372"/>
        <w:rPr>
          <w:noProof/>
        </w:rPr>
      </w:pPr>
      <w:r>
        <w:t xml:space="preserve">● Mr Frédéric CALLU, Les Pocteriest 41270 Fontaine-Raoul </w:t>
      </w:r>
    </w:p>
    <w:p w:rsidR="00A226A5" w:rsidRDefault="00A226A5" w:rsidP="00A226A5">
      <w:pPr>
        <w:spacing w:after="3" w:line="265" w:lineRule="auto"/>
        <w:ind w:left="372"/>
      </w:pPr>
      <w:r>
        <w:rPr>
          <w:noProof/>
        </w:rPr>
        <w:t>●</w:t>
      </w:r>
      <w:r>
        <w:t xml:space="preserve"> Mr Bernard JAMI, 6 Rue de la Marre, 41270 Fontaine-Raoul</w:t>
      </w:r>
    </w:p>
    <w:p w:rsidR="00A226A5" w:rsidRDefault="00A226A5" w:rsidP="00A226A5">
      <w:pPr>
        <w:spacing w:after="3" w:line="265" w:lineRule="auto"/>
        <w:ind w:left="372"/>
      </w:pPr>
      <w:r>
        <w:t>● Mr Jean MELIN, 2 Les Renardeaux, 41270 Fontaine-Raoul</w:t>
      </w:r>
    </w:p>
    <w:p w:rsidR="008E7454" w:rsidRDefault="00A226A5" w:rsidP="008E7454">
      <w:pPr>
        <w:tabs>
          <w:tab w:val="center" w:pos="476"/>
          <w:tab w:val="center" w:pos="3624"/>
        </w:tabs>
        <w:spacing w:after="615"/>
      </w:pPr>
      <w:r>
        <w:t xml:space="preserve">      ●</w:t>
      </w:r>
      <w:r>
        <w:tab/>
        <w:t xml:space="preserve"> Mr Dominique BR</w:t>
      </w:r>
      <w:r w:rsidR="00C85778">
        <w:t>OS</w:t>
      </w:r>
      <w:r>
        <w:t>SE 1 La Charronnerie, 41270 Fontaine-Raoul</w:t>
      </w:r>
    </w:p>
    <w:p w:rsidR="00A226A5" w:rsidRDefault="008E7454" w:rsidP="008E7454">
      <w:pPr>
        <w:tabs>
          <w:tab w:val="center" w:pos="476"/>
          <w:tab w:val="center" w:pos="3624"/>
        </w:tabs>
        <w:spacing w:after="615"/>
      </w:pPr>
      <w:r>
        <w:t>O</w:t>
      </w:r>
      <w:r w:rsidR="00A226A5">
        <w:t>nt été ainsi proposés Commissaires Su</w:t>
      </w:r>
      <w:r>
        <w:t>p</w:t>
      </w:r>
      <w:r w:rsidR="00A226A5">
        <w:t>pléants</w:t>
      </w:r>
      <w:r>
        <w:t> :</w:t>
      </w:r>
    </w:p>
    <w:p w:rsidR="00A226A5" w:rsidRDefault="00A226A5" w:rsidP="00A226A5">
      <w:pPr>
        <w:spacing w:after="3" w:line="265" w:lineRule="auto"/>
        <w:ind w:left="372"/>
      </w:pPr>
      <w:r>
        <w:t>● Monsieur Pascal CALLU, Les Plumauviers, 41270 Fontaine-Raoul,</w:t>
      </w:r>
      <w:r w:rsidRPr="00136639">
        <w:rPr>
          <w:noProof/>
        </w:rPr>
        <w:drawing>
          <wp:inline distT="0" distB="0" distL="0" distR="0">
            <wp:extent cx="9525" cy="9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226A5" w:rsidRDefault="00A226A5" w:rsidP="00A226A5">
      <w:pPr>
        <w:spacing w:after="3" w:line="265" w:lineRule="auto"/>
        <w:ind w:left="372"/>
      </w:pPr>
      <w:r>
        <w:t>● Mme Catherine CLOUET, 12 Route des Roches, 41270 Fontaine-Raoul</w:t>
      </w:r>
    </w:p>
    <w:p w:rsidR="00A226A5" w:rsidRDefault="00A226A5" w:rsidP="00A226A5">
      <w:pPr>
        <w:spacing w:after="3" w:line="265" w:lineRule="auto"/>
        <w:ind w:left="372"/>
      </w:pPr>
      <w:r>
        <w:t>● Mr Jacques LANGLOIS, 13 Rue Principale, 41270 Fontaine-Raoul</w:t>
      </w:r>
    </w:p>
    <w:p w:rsidR="00A226A5" w:rsidRDefault="00C85778" w:rsidP="00C85778">
      <w:pPr>
        <w:spacing w:after="3" w:line="265" w:lineRule="auto"/>
      </w:pPr>
      <w:r>
        <w:t xml:space="preserve">      </w:t>
      </w:r>
      <w:r w:rsidR="00A226A5">
        <w:t>● Mr Régis DELBERGHE, 1 1 Route des Roches, 41270 Fontaine-Raoul</w:t>
      </w:r>
    </w:p>
    <w:p w:rsidR="00A226A5" w:rsidRDefault="00A226A5" w:rsidP="00A226A5">
      <w:pPr>
        <w:tabs>
          <w:tab w:val="center" w:pos="445"/>
          <w:tab w:val="center" w:pos="3687"/>
        </w:tabs>
      </w:pPr>
      <w:r>
        <w:tab/>
      </w:r>
      <w:r>
        <w:rPr>
          <w:noProof/>
        </w:rPr>
        <w:t xml:space="preserve">      ● </w:t>
      </w:r>
      <w:r>
        <w:t>Mme Carine GUILLOT, 14 Route des Roches, 41270 Fontaine-Raoul</w:t>
      </w:r>
    </w:p>
    <w:p w:rsidR="00A226A5" w:rsidRDefault="00A226A5" w:rsidP="00A226A5">
      <w:pPr>
        <w:spacing w:after="3" w:line="265" w:lineRule="auto"/>
        <w:ind w:left="372"/>
      </w:pPr>
      <w:r>
        <w:t>●Mr Christian HUTIN, la Pinstonnière, 41270 Fontaine-Raoul</w:t>
      </w:r>
    </w:p>
    <w:p w:rsidR="00A226A5" w:rsidRDefault="00A226A5" w:rsidP="00A226A5">
      <w:pPr>
        <w:tabs>
          <w:tab w:val="center" w:pos="445"/>
          <w:tab w:val="center" w:pos="3458"/>
        </w:tabs>
      </w:pPr>
      <w:r>
        <w:tab/>
      </w:r>
      <w:r>
        <w:rPr>
          <w:noProof/>
        </w:rPr>
        <w:t xml:space="preserve">     </w:t>
      </w:r>
      <w:r w:rsidR="00C85778">
        <w:rPr>
          <w:noProof/>
        </w:rPr>
        <w:t xml:space="preserve"> </w:t>
      </w:r>
      <w:r>
        <w:t>●Mme Françoise FRER, 5 Rue Principale, 41270 Fontaine-Raoul</w:t>
      </w:r>
    </w:p>
    <w:p w:rsidR="00A226A5" w:rsidRDefault="00A226A5" w:rsidP="00A226A5">
      <w:pPr>
        <w:ind w:left="372" w:right="2400"/>
      </w:pPr>
      <w:r>
        <w:rPr>
          <w:noProof/>
        </w:rPr>
        <w:t>●</w:t>
      </w:r>
      <w:r>
        <w:t xml:space="preserve">Mr Didier CHESNEAU, 7 Les Renardeaux, 41270 Fontaine-Raoul </w:t>
      </w:r>
      <w:r w:rsidR="00C85778">
        <w:t xml:space="preserve">     </w:t>
      </w:r>
      <w:r>
        <w:rPr>
          <w:noProof/>
        </w:rPr>
        <w:t>●</w:t>
      </w:r>
      <w:r w:rsidR="00C85778">
        <w:rPr>
          <w:noProof/>
        </w:rPr>
        <w:t xml:space="preserve"> </w:t>
      </w:r>
      <w:r>
        <w:t>Mr Christophe MARTIN, 15 Route des Roches, 41270 Fontaine-Raoul</w:t>
      </w:r>
    </w:p>
    <w:p w:rsidR="00A226A5" w:rsidRDefault="00A226A5" w:rsidP="00A226A5">
      <w:pPr>
        <w:tabs>
          <w:tab w:val="center" w:pos="442"/>
          <w:tab w:val="center" w:pos="3412"/>
        </w:tabs>
      </w:pPr>
      <w:r>
        <w:tab/>
      </w:r>
      <w:r>
        <w:rPr>
          <w:noProof/>
        </w:rPr>
        <w:t xml:space="preserve">      </w:t>
      </w:r>
      <w:r w:rsidR="00C85778">
        <w:rPr>
          <w:noProof/>
        </w:rPr>
        <w:t xml:space="preserve"> </w:t>
      </w:r>
      <w:r>
        <w:rPr>
          <w:noProof/>
        </w:rPr>
        <w:t>●</w:t>
      </w:r>
      <w:r>
        <w:t>Mr Denis BRESSON, 8 Rue de la Marq 41270 Fontaine-Raoul</w:t>
      </w:r>
    </w:p>
    <w:p w:rsidR="00A226A5" w:rsidRDefault="00C85778" w:rsidP="00A226A5">
      <w:pPr>
        <w:spacing w:after="3" w:line="265" w:lineRule="auto"/>
        <w:ind w:left="372"/>
      </w:pPr>
      <w:r>
        <w:t xml:space="preserve"> </w:t>
      </w:r>
      <w:r w:rsidR="00A226A5">
        <w:t>●Mr Bernard KNAUER, 4 La Charronnerie, 41270 Fontaine-Raoul</w:t>
      </w:r>
    </w:p>
    <w:p w:rsidR="00A226A5" w:rsidRDefault="00A226A5" w:rsidP="00A226A5">
      <w:pPr>
        <w:tabs>
          <w:tab w:val="center" w:pos="437"/>
          <w:tab w:val="center" w:pos="3662"/>
        </w:tabs>
      </w:pPr>
      <w:r>
        <w:tab/>
      </w:r>
      <w:r>
        <w:rPr>
          <w:noProof/>
        </w:rPr>
        <w:t xml:space="preserve">      </w:t>
      </w:r>
      <w:r w:rsidR="00C85778">
        <w:rPr>
          <w:noProof/>
        </w:rPr>
        <w:t xml:space="preserve"> </w:t>
      </w:r>
      <w:r>
        <w:t>●Mr Romain CHERAMY, 6 Route des Roches, 41270 Fontaine-Raoul</w:t>
      </w:r>
      <w:r w:rsidRPr="00136639">
        <w:rPr>
          <w:noProof/>
        </w:rPr>
        <w:drawing>
          <wp:inline distT="0" distB="0" distL="0" distR="0">
            <wp:extent cx="9525" cy="9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226A5" w:rsidRDefault="00A226A5" w:rsidP="00A226A5">
      <w:pPr>
        <w:tabs>
          <w:tab w:val="center" w:pos="440"/>
          <w:tab w:val="center" w:pos="3926"/>
        </w:tabs>
        <w:spacing w:after="238"/>
      </w:pPr>
      <w:r>
        <w:tab/>
      </w:r>
      <w:r>
        <w:rPr>
          <w:noProof/>
        </w:rPr>
        <w:t xml:space="preserve">      </w:t>
      </w:r>
      <w:r w:rsidR="00C85778">
        <w:rPr>
          <w:noProof/>
        </w:rPr>
        <w:t xml:space="preserve"> </w:t>
      </w:r>
      <w:r>
        <w:t>●Mr Gonzague DE MONICAULT, 2 Route du Perche, 41270 Fontaine-Raoul</w:t>
      </w:r>
    </w:p>
    <w:p w:rsidR="006552C0" w:rsidRDefault="006552C0" w:rsidP="006552C0">
      <w:pPr>
        <w:widowControl w:val="0"/>
        <w:tabs>
          <w:tab w:val="left" w:pos="1134"/>
          <w:tab w:val="left" w:pos="8505"/>
        </w:tabs>
        <w:overflowPunct w:val="0"/>
        <w:autoSpaceDE w:val="0"/>
        <w:autoSpaceDN w:val="0"/>
        <w:adjustRightInd w:val="0"/>
        <w:rPr>
          <w:rFonts w:ascii="MS Sans Serif" w:hAnsi="MS Sans Serif" w:cs="MS Sans Serif"/>
          <w:b/>
          <w:bCs/>
          <w:kern w:val="28"/>
          <w:sz w:val="19"/>
          <w:szCs w:val="19"/>
        </w:rPr>
      </w:pPr>
    </w:p>
    <w:p w:rsidR="00C85778" w:rsidRDefault="00C85778" w:rsidP="006552C0">
      <w:pPr>
        <w:rPr>
          <w:b/>
          <w:bCs/>
          <w:sz w:val="22"/>
          <w:szCs w:val="22"/>
          <w:u w:val="single"/>
        </w:rPr>
      </w:pPr>
    </w:p>
    <w:p w:rsidR="00C85778" w:rsidRDefault="00C85778" w:rsidP="006552C0">
      <w:pPr>
        <w:rPr>
          <w:b/>
          <w:bCs/>
          <w:sz w:val="22"/>
          <w:szCs w:val="22"/>
          <w:u w:val="single"/>
        </w:rPr>
      </w:pPr>
    </w:p>
    <w:p w:rsidR="00C85778" w:rsidRDefault="00C85778" w:rsidP="006552C0">
      <w:pPr>
        <w:rPr>
          <w:b/>
          <w:bCs/>
          <w:sz w:val="22"/>
          <w:szCs w:val="22"/>
          <w:u w:val="single"/>
        </w:rPr>
      </w:pPr>
    </w:p>
    <w:p w:rsidR="00C85778" w:rsidRDefault="00C85778" w:rsidP="006552C0">
      <w:pPr>
        <w:rPr>
          <w:b/>
          <w:bCs/>
          <w:sz w:val="22"/>
          <w:szCs w:val="22"/>
          <w:u w:val="single"/>
        </w:rPr>
      </w:pPr>
    </w:p>
    <w:p w:rsidR="008E7454" w:rsidRDefault="008E7454" w:rsidP="006552C0">
      <w:pPr>
        <w:rPr>
          <w:b/>
          <w:bCs/>
          <w:sz w:val="22"/>
          <w:szCs w:val="22"/>
          <w:u w:val="single"/>
        </w:rPr>
      </w:pPr>
    </w:p>
    <w:p w:rsidR="006552C0" w:rsidRPr="005C6B99" w:rsidRDefault="009D3C8E" w:rsidP="006552C0">
      <w:pPr>
        <w:rPr>
          <w:b/>
          <w:bCs/>
          <w:sz w:val="22"/>
          <w:szCs w:val="22"/>
          <w:u w:val="single"/>
        </w:rPr>
      </w:pPr>
      <w:r w:rsidRPr="005C6B99">
        <w:rPr>
          <w:b/>
          <w:bCs/>
          <w:sz w:val="22"/>
          <w:szCs w:val="22"/>
          <w:u w:val="single"/>
        </w:rPr>
        <w:t>QUESTIONS DIVERSES</w:t>
      </w:r>
    </w:p>
    <w:p w:rsidR="009D3C8E" w:rsidRDefault="009D3C8E" w:rsidP="006552C0"/>
    <w:p w:rsidR="009D3C8E" w:rsidRPr="001D462F" w:rsidRDefault="005C6B99" w:rsidP="009D3C8E">
      <w:pPr>
        <w:widowControl w:val="0"/>
        <w:tabs>
          <w:tab w:val="left" w:pos="1134"/>
          <w:tab w:val="left" w:pos="8505"/>
        </w:tabs>
        <w:overflowPunct w:val="0"/>
        <w:autoSpaceDE w:val="0"/>
        <w:autoSpaceDN w:val="0"/>
        <w:adjustRightInd w:val="0"/>
        <w:rPr>
          <w:b/>
          <w:bCs/>
          <w:kern w:val="28"/>
          <w:sz w:val="22"/>
          <w:szCs w:val="22"/>
          <w:u w:val="single"/>
        </w:rPr>
      </w:pPr>
      <w:r w:rsidRPr="001D462F">
        <w:rPr>
          <w:b/>
          <w:bCs/>
          <w:kern w:val="28"/>
          <w:sz w:val="22"/>
          <w:szCs w:val="22"/>
          <w:u w:val="single"/>
        </w:rPr>
        <w:t>SUBVENTION POUR LE CFA MFEO</w:t>
      </w:r>
    </w:p>
    <w:p w:rsidR="009D3C8E" w:rsidRPr="008C7120" w:rsidRDefault="009D3C8E" w:rsidP="009D3C8E">
      <w:pPr>
        <w:widowControl w:val="0"/>
        <w:tabs>
          <w:tab w:val="left" w:pos="1134"/>
          <w:tab w:val="left" w:pos="8505"/>
        </w:tabs>
        <w:overflowPunct w:val="0"/>
        <w:autoSpaceDE w:val="0"/>
        <w:autoSpaceDN w:val="0"/>
        <w:adjustRightInd w:val="0"/>
        <w:rPr>
          <w:rFonts w:ascii="MS Sans Serif" w:hAnsi="MS Sans Serif" w:cs="MS Sans Serif"/>
          <w:b/>
          <w:bCs/>
          <w:kern w:val="28"/>
          <w:sz w:val="19"/>
          <w:szCs w:val="19"/>
        </w:rPr>
      </w:pPr>
    </w:p>
    <w:p w:rsidR="009D3C8E" w:rsidRPr="00A333F1" w:rsidRDefault="009D3C8E" w:rsidP="00A5601A">
      <w:pPr>
        <w:widowControl w:val="0"/>
        <w:overflowPunct w:val="0"/>
        <w:autoSpaceDE w:val="0"/>
        <w:autoSpaceDN w:val="0"/>
        <w:adjustRightInd w:val="0"/>
        <w:ind w:firstLine="708"/>
        <w:jc w:val="both"/>
        <w:rPr>
          <w:kern w:val="28"/>
          <w:sz w:val="22"/>
          <w:szCs w:val="22"/>
        </w:rPr>
      </w:pPr>
      <w:r>
        <w:rPr>
          <w:sz w:val="22"/>
          <w:szCs w:val="22"/>
        </w:rPr>
        <w:t>M</w:t>
      </w:r>
      <w:r w:rsidR="00E83A88">
        <w:rPr>
          <w:sz w:val="22"/>
          <w:szCs w:val="22"/>
        </w:rPr>
        <w:t>adame</w:t>
      </w:r>
      <w:r>
        <w:rPr>
          <w:sz w:val="22"/>
          <w:szCs w:val="22"/>
        </w:rPr>
        <w:t xml:space="preserve"> le Maire présente au </w:t>
      </w:r>
      <w:r w:rsidRPr="00064270">
        <w:rPr>
          <w:sz w:val="22"/>
          <w:szCs w:val="22"/>
        </w:rPr>
        <w:t>Conseil Municipal la demande de subventions</w:t>
      </w:r>
      <w:r>
        <w:rPr>
          <w:sz w:val="22"/>
          <w:szCs w:val="22"/>
        </w:rPr>
        <w:t xml:space="preserve"> reçue à la mairie</w:t>
      </w:r>
      <w:r w:rsidRPr="00064270">
        <w:rPr>
          <w:sz w:val="22"/>
          <w:szCs w:val="22"/>
        </w:rPr>
        <w:t xml:space="preserve"> </w:t>
      </w:r>
      <w:r>
        <w:rPr>
          <w:sz w:val="22"/>
          <w:szCs w:val="22"/>
        </w:rPr>
        <w:t xml:space="preserve">pour le CFA </w:t>
      </w:r>
      <w:r w:rsidR="00E83A88">
        <w:rPr>
          <w:sz w:val="22"/>
          <w:szCs w:val="22"/>
        </w:rPr>
        <w:t>MFEO</w:t>
      </w:r>
      <w:r w:rsidR="00E83A88" w:rsidRPr="00064270">
        <w:rPr>
          <w:sz w:val="22"/>
          <w:szCs w:val="22"/>
        </w:rPr>
        <w:t xml:space="preserve"> </w:t>
      </w:r>
      <w:r w:rsidR="00E83A88">
        <w:rPr>
          <w:sz w:val="22"/>
          <w:szCs w:val="22"/>
        </w:rPr>
        <w:t xml:space="preserve">de Sorigny. </w:t>
      </w:r>
      <w:r w:rsidRPr="00064270">
        <w:rPr>
          <w:kern w:val="28"/>
          <w:sz w:val="22"/>
          <w:szCs w:val="22"/>
        </w:rPr>
        <w:t>Un élève de la commune est</w:t>
      </w:r>
      <w:r>
        <w:rPr>
          <w:kern w:val="28"/>
          <w:sz w:val="22"/>
          <w:szCs w:val="22"/>
        </w:rPr>
        <w:t xml:space="preserve"> scolarisé</w:t>
      </w:r>
      <w:r w:rsidRPr="00064270">
        <w:rPr>
          <w:kern w:val="28"/>
          <w:sz w:val="22"/>
          <w:szCs w:val="22"/>
        </w:rPr>
        <w:t xml:space="preserve"> dans cet établissement cette année.</w:t>
      </w:r>
      <w:r>
        <w:rPr>
          <w:rFonts w:ascii="Arial" w:hAnsi="Arial" w:cs="Arial"/>
          <w:kern w:val="28"/>
          <w:sz w:val="20"/>
          <w:szCs w:val="20"/>
        </w:rPr>
        <w:t xml:space="preserve"> </w:t>
      </w:r>
    </w:p>
    <w:p w:rsidR="009D3C8E" w:rsidRDefault="009D3C8E" w:rsidP="009D3C8E">
      <w:pPr>
        <w:widowControl w:val="0"/>
        <w:tabs>
          <w:tab w:val="left" w:pos="1134"/>
          <w:tab w:val="left" w:pos="8505"/>
        </w:tabs>
        <w:overflowPunct w:val="0"/>
        <w:autoSpaceDE w:val="0"/>
        <w:autoSpaceDN w:val="0"/>
        <w:adjustRightInd w:val="0"/>
        <w:rPr>
          <w:sz w:val="22"/>
          <w:szCs w:val="22"/>
        </w:rPr>
      </w:pPr>
    </w:p>
    <w:p w:rsidR="009D3C8E" w:rsidRDefault="009D3C8E" w:rsidP="009D3C8E">
      <w:pPr>
        <w:widowControl w:val="0"/>
        <w:tabs>
          <w:tab w:val="left" w:pos="1134"/>
          <w:tab w:val="left" w:pos="8505"/>
        </w:tabs>
        <w:overflowPunct w:val="0"/>
        <w:autoSpaceDE w:val="0"/>
        <w:autoSpaceDN w:val="0"/>
        <w:adjustRightInd w:val="0"/>
        <w:rPr>
          <w:b/>
          <w:sz w:val="22"/>
          <w:szCs w:val="22"/>
        </w:rPr>
      </w:pPr>
      <w:r>
        <w:rPr>
          <w:sz w:val="22"/>
          <w:szCs w:val="22"/>
        </w:rPr>
        <w:t xml:space="preserve">Après délibération, le Conseil Municipal : </w:t>
      </w:r>
    </w:p>
    <w:p w:rsidR="009D3C8E" w:rsidRPr="00962AA8" w:rsidRDefault="009D3C8E" w:rsidP="009D3C8E">
      <w:pPr>
        <w:widowControl w:val="0"/>
        <w:tabs>
          <w:tab w:val="left" w:pos="1134"/>
          <w:tab w:val="left" w:pos="8505"/>
        </w:tabs>
        <w:overflowPunct w:val="0"/>
        <w:autoSpaceDE w:val="0"/>
        <w:autoSpaceDN w:val="0"/>
        <w:adjustRightInd w:val="0"/>
        <w:rPr>
          <w:b/>
          <w:sz w:val="22"/>
          <w:szCs w:val="22"/>
        </w:rPr>
      </w:pPr>
    </w:p>
    <w:p w:rsidR="009D3C8E" w:rsidRPr="001C133F" w:rsidRDefault="009D3C8E" w:rsidP="009D3C8E">
      <w:pPr>
        <w:widowControl w:val="0"/>
        <w:numPr>
          <w:ilvl w:val="0"/>
          <w:numId w:val="29"/>
        </w:numPr>
        <w:tabs>
          <w:tab w:val="left" w:pos="1134"/>
          <w:tab w:val="left" w:pos="8505"/>
        </w:tabs>
        <w:overflowPunct w:val="0"/>
        <w:autoSpaceDE w:val="0"/>
        <w:autoSpaceDN w:val="0"/>
        <w:adjustRightInd w:val="0"/>
        <w:rPr>
          <w:rFonts w:ascii="MS Sans Serif" w:hAnsi="MS Sans Serif" w:cs="MS Sans Serif"/>
          <w:b/>
          <w:bCs/>
          <w:kern w:val="28"/>
          <w:sz w:val="22"/>
          <w:szCs w:val="22"/>
        </w:rPr>
      </w:pPr>
      <w:r>
        <w:rPr>
          <w:b/>
          <w:bCs/>
          <w:kern w:val="28"/>
          <w:sz w:val="22"/>
          <w:szCs w:val="22"/>
        </w:rPr>
        <w:t>ACCEPTE-le 15/0</w:t>
      </w:r>
      <w:r w:rsidR="00A5601A">
        <w:rPr>
          <w:b/>
          <w:bCs/>
          <w:kern w:val="28"/>
          <w:sz w:val="22"/>
          <w:szCs w:val="22"/>
        </w:rPr>
        <w:t>6</w:t>
      </w:r>
      <w:r>
        <w:rPr>
          <w:b/>
          <w:bCs/>
          <w:kern w:val="28"/>
          <w:sz w:val="22"/>
          <w:szCs w:val="22"/>
        </w:rPr>
        <w:t>/2020</w:t>
      </w:r>
      <w:r w:rsidRPr="00962AA8">
        <w:rPr>
          <w:b/>
          <w:bCs/>
          <w:kern w:val="28"/>
          <w:sz w:val="22"/>
          <w:szCs w:val="22"/>
        </w:rPr>
        <w:t xml:space="preserve"> </w:t>
      </w:r>
      <w:r w:rsidRPr="00962AA8">
        <w:rPr>
          <w:bCs/>
          <w:kern w:val="28"/>
          <w:sz w:val="22"/>
          <w:szCs w:val="22"/>
        </w:rPr>
        <w:t>de</w:t>
      </w:r>
      <w:r>
        <w:rPr>
          <w:bCs/>
          <w:kern w:val="28"/>
          <w:sz w:val="22"/>
          <w:szCs w:val="22"/>
        </w:rPr>
        <w:t xml:space="preserve"> verser une subvention </w:t>
      </w:r>
      <w:r w:rsidR="00A5601A">
        <w:rPr>
          <w:bCs/>
          <w:kern w:val="28"/>
          <w:sz w:val="22"/>
          <w:szCs w:val="22"/>
        </w:rPr>
        <w:t>au CFA MFEO de Sorigny</w:t>
      </w:r>
      <w:r>
        <w:rPr>
          <w:bCs/>
          <w:kern w:val="28"/>
          <w:sz w:val="22"/>
          <w:szCs w:val="22"/>
        </w:rPr>
        <w:t xml:space="preserve"> à hauteur de </w:t>
      </w:r>
      <w:r w:rsidR="00141FAD">
        <w:rPr>
          <w:bCs/>
          <w:kern w:val="28"/>
          <w:sz w:val="22"/>
          <w:szCs w:val="22"/>
        </w:rPr>
        <w:t>8</w:t>
      </w:r>
      <w:r>
        <w:rPr>
          <w:bCs/>
          <w:kern w:val="28"/>
          <w:sz w:val="22"/>
          <w:szCs w:val="22"/>
        </w:rPr>
        <w:t>0 €.</w:t>
      </w:r>
    </w:p>
    <w:p w:rsidR="009D3C8E" w:rsidRDefault="009D3C8E" w:rsidP="009D3C8E">
      <w:pPr>
        <w:widowControl w:val="0"/>
        <w:tabs>
          <w:tab w:val="left" w:pos="1134"/>
        </w:tabs>
        <w:overflowPunct w:val="0"/>
        <w:autoSpaceDE w:val="0"/>
        <w:autoSpaceDN w:val="0"/>
        <w:adjustRightInd w:val="0"/>
        <w:jc w:val="both"/>
        <w:rPr>
          <w:sz w:val="20"/>
          <w:szCs w:val="20"/>
        </w:rPr>
      </w:pPr>
    </w:p>
    <w:p w:rsidR="00915D3C" w:rsidRPr="001D462F" w:rsidRDefault="00915D3C" w:rsidP="00915D3C">
      <w:pPr>
        <w:widowControl w:val="0"/>
        <w:tabs>
          <w:tab w:val="left" w:pos="1134"/>
          <w:tab w:val="left" w:pos="8505"/>
        </w:tabs>
        <w:overflowPunct w:val="0"/>
        <w:autoSpaceDE w:val="0"/>
        <w:autoSpaceDN w:val="0"/>
        <w:adjustRightInd w:val="0"/>
        <w:rPr>
          <w:b/>
          <w:bCs/>
          <w:kern w:val="28"/>
          <w:sz w:val="22"/>
          <w:szCs w:val="22"/>
          <w:u w:val="single"/>
        </w:rPr>
      </w:pPr>
      <w:r w:rsidRPr="001D462F">
        <w:rPr>
          <w:b/>
          <w:bCs/>
          <w:kern w:val="28"/>
          <w:sz w:val="22"/>
          <w:szCs w:val="22"/>
          <w:u w:val="single"/>
        </w:rPr>
        <w:t>DELIBERATION PORTANT CREATION D’UNE PRIME EXCEPTIONNELLE POUR LES AGENTS MOBILISES PENDANT L’ETAT D’URGENCE SANITAIRE DECLARE EN APPLICATION DE L’ARTCILE 4 DE LA LOI N° 2020-290 DU 23 MARS 2020 D’URGENCE POUR FAIRE FACE A L’EPIDEMIE</w:t>
      </w:r>
    </w:p>
    <w:p w:rsidR="00915D3C" w:rsidRPr="00915D3C" w:rsidRDefault="00915D3C" w:rsidP="00915D3C">
      <w:pPr>
        <w:widowControl w:val="0"/>
        <w:tabs>
          <w:tab w:val="left" w:pos="1134"/>
          <w:tab w:val="left" w:pos="8505"/>
        </w:tabs>
        <w:overflowPunct w:val="0"/>
        <w:autoSpaceDE w:val="0"/>
        <w:autoSpaceDN w:val="0"/>
        <w:adjustRightInd w:val="0"/>
        <w:jc w:val="center"/>
        <w:rPr>
          <w:rFonts w:ascii="Arial" w:hAnsi="Arial" w:cs="Arial"/>
          <w:b/>
          <w:bCs/>
          <w:kern w:val="28"/>
          <w:sz w:val="19"/>
          <w:szCs w:val="19"/>
        </w:rPr>
      </w:pPr>
    </w:p>
    <w:p w:rsidR="00915D3C" w:rsidRPr="00FA269E" w:rsidRDefault="00915D3C" w:rsidP="00915D3C">
      <w:pPr>
        <w:rPr>
          <w:rFonts w:ascii="Arial" w:hAnsi="Arial" w:cs="Arial"/>
          <w:sz w:val="20"/>
          <w:szCs w:val="20"/>
        </w:rPr>
      </w:pPr>
      <w:r>
        <w:rPr>
          <w:rFonts w:ascii="Arial" w:hAnsi="Arial" w:cs="Arial"/>
          <w:sz w:val="20"/>
          <w:szCs w:val="20"/>
        </w:rPr>
        <w:t xml:space="preserve">Madame </w:t>
      </w:r>
      <w:r w:rsidRPr="00FA269E">
        <w:rPr>
          <w:rFonts w:ascii="Arial" w:hAnsi="Arial" w:cs="Arial"/>
          <w:sz w:val="20"/>
          <w:szCs w:val="20"/>
        </w:rPr>
        <w:t>Le Maire rappelle à l’assemblée :</w:t>
      </w:r>
    </w:p>
    <w:p w:rsidR="00915D3C" w:rsidRPr="00FA269E" w:rsidRDefault="00915D3C" w:rsidP="00915D3C">
      <w:pPr>
        <w:spacing w:after="100" w:afterAutospacing="1"/>
        <w:contextualSpacing/>
        <w:rPr>
          <w:rFonts w:ascii="Arial" w:hAnsi="Arial" w:cs="Arial"/>
          <w:sz w:val="20"/>
          <w:szCs w:val="20"/>
        </w:rPr>
      </w:pPr>
      <w:r w:rsidRPr="00FA269E">
        <w:rPr>
          <w:rFonts w:ascii="Arial" w:hAnsi="Arial" w:cs="Arial"/>
          <w:sz w:val="20"/>
          <w:szCs w:val="20"/>
        </w:rPr>
        <w:t>Le Gouvernement a prévu le versement d’une prime exceptionnelle aux agents qui ont été soumis à</w:t>
      </w:r>
    </w:p>
    <w:p w:rsidR="00915D3C" w:rsidRPr="00FA269E" w:rsidRDefault="00915D3C" w:rsidP="00915D3C">
      <w:pPr>
        <w:spacing w:after="100" w:afterAutospacing="1"/>
        <w:contextualSpacing/>
        <w:rPr>
          <w:rFonts w:ascii="Arial" w:hAnsi="Arial" w:cs="Arial"/>
          <w:sz w:val="20"/>
          <w:szCs w:val="20"/>
        </w:rPr>
      </w:pPr>
      <w:r w:rsidRPr="00FA269E">
        <w:rPr>
          <w:rFonts w:ascii="Arial" w:hAnsi="Arial" w:cs="Arial"/>
          <w:sz w:val="20"/>
          <w:szCs w:val="20"/>
        </w:rPr>
        <w:t>un surcroît significatif de travail, que ce soit en présentiel ou en télétravail, pendant la crise sanitaire.</w:t>
      </w:r>
    </w:p>
    <w:p w:rsidR="00915D3C" w:rsidRPr="00FA269E" w:rsidRDefault="00915D3C" w:rsidP="00915D3C">
      <w:pPr>
        <w:spacing w:after="100" w:afterAutospacing="1"/>
        <w:contextualSpacing/>
        <w:rPr>
          <w:rFonts w:ascii="Arial" w:hAnsi="Arial" w:cs="Arial"/>
          <w:sz w:val="20"/>
          <w:szCs w:val="20"/>
        </w:rPr>
      </w:pPr>
      <w:r w:rsidRPr="00FA269E">
        <w:rPr>
          <w:rFonts w:ascii="Arial" w:hAnsi="Arial" w:cs="Arial"/>
          <w:sz w:val="20"/>
          <w:szCs w:val="20"/>
        </w:rPr>
        <w:t>Les conditions du versement de cette prime sont régies par :</w:t>
      </w:r>
    </w:p>
    <w:p w:rsidR="00915D3C" w:rsidRPr="00FA269E" w:rsidRDefault="00915D3C" w:rsidP="00915D3C">
      <w:pPr>
        <w:spacing w:after="100" w:afterAutospacing="1"/>
        <w:contextualSpacing/>
        <w:rPr>
          <w:rFonts w:ascii="Arial" w:hAnsi="Arial" w:cs="Arial"/>
          <w:sz w:val="20"/>
          <w:szCs w:val="20"/>
        </w:rPr>
      </w:pPr>
      <w:r w:rsidRPr="00FA269E">
        <w:rPr>
          <w:rFonts w:ascii="Arial" w:hAnsi="Arial" w:cs="Arial"/>
          <w:sz w:val="20"/>
          <w:szCs w:val="20"/>
        </w:rPr>
        <w:t>- Le décret n°2020-570 du 14 mai 2020 relatif au versement d’une prime exceptionnelle à</w:t>
      </w:r>
    </w:p>
    <w:p w:rsidR="00915D3C" w:rsidRPr="00FA269E" w:rsidRDefault="00915D3C" w:rsidP="00915D3C">
      <w:pPr>
        <w:spacing w:after="100" w:afterAutospacing="1"/>
        <w:contextualSpacing/>
        <w:rPr>
          <w:rFonts w:ascii="Arial" w:hAnsi="Arial" w:cs="Arial"/>
          <w:sz w:val="20"/>
          <w:szCs w:val="20"/>
        </w:rPr>
      </w:pPr>
      <w:r w:rsidRPr="00FA269E">
        <w:rPr>
          <w:rFonts w:ascii="Arial" w:hAnsi="Arial" w:cs="Arial"/>
          <w:sz w:val="20"/>
          <w:szCs w:val="20"/>
        </w:rPr>
        <w:t>certains agents civils et militaires de la fonction publique de l’Etat et de la fonction publique</w:t>
      </w:r>
    </w:p>
    <w:p w:rsidR="00915D3C" w:rsidRPr="00FA269E" w:rsidRDefault="00915D3C" w:rsidP="00915D3C">
      <w:pPr>
        <w:spacing w:after="100" w:afterAutospacing="1"/>
        <w:contextualSpacing/>
        <w:rPr>
          <w:rFonts w:ascii="Arial" w:hAnsi="Arial" w:cs="Arial"/>
          <w:sz w:val="20"/>
          <w:szCs w:val="20"/>
        </w:rPr>
      </w:pPr>
      <w:r w:rsidRPr="00FA269E">
        <w:rPr>
          <w:rFonts w:ascii="Arial" w:hAnsi="Arial" w:cs="Arial"/>
          <w:sz w:val="20"/>
          <w:szCs w:val="20"/>
        </w:rPr>
        <w:t>territoriale soumis à des sujétions exceptionnelles pour assurer la continuité des services</w:t>
      </w:r>
    </w:p>
    <w:p w:rsidR="00915D3C" w:rsidRPr="00FA269E" w:rsidRDefault="00915D3C" w:rsidP="00915D3C">
      <w:pPr>
        <w:spacing w:after="100" w:afterAutospacing="1"/>
        <w:contextualSpacing/>
        <w:rPr>
          <w:rFonts w:ascii="Arial" w:hAnsi="Arial" w:cs="Arial"/>
          <w:sz w:val="20"/>
          <w:szCs w:val="20"/>
        </w:rPr>
      </w:pPr>
      <w:r w:rsidRPr="00FA269E">
        <w:rPr>
          <w:rFonts w:ascii="Arial" w:hAnsi="Arial" w:cs="Arial"/>
          <w:sz w:val="20"/>
          <w:szCs w:val="20"/>
        </w:rPr>
        <w:t>publics dans le cadre de l’état d’urgence sanitaire déclaré pour faire face à l’épidémie de covid19.</w:t>
      </w:r>
    </w:p>
    <w:p w:rsidR="00915D3C" w:rsidRPr="00FA269E" w:rsidRDefault="00915D3C" w:rsidP="00915D3C">
      <w:pPr>
        <w:spacing w:after="100" w:afterAutospacing="1"/>
        <w:contextualSpacing/>
        <w:rPr>
          <w:rFonts w:ascii="Arial" w:hAnsi="Arial" w:cs="Arial"/>
          <w:sz w:val="20"/>
          <w:szCs w:val="20"/>
        </w:rPr>
      </w:pPr>
      <w:r w:rsidRPr="00FA269E">
        <w:rPr>
          <w:rFonts w:ascii="Arial" w:hAnsi="Arial" w:cs="Arial"/>
          <w:sz w:val="20"/>
          <w:szCs w:val="20"/>
        </w:rPr>
        <w:t>Le versement de cette prime est possible pour :</w:t>
      </w:r>
    </w:p>
    <w:p w:rsidR="00915D3C" w:rsidRPr="00FA269E" w:rsidRDefault="00915D3C" w:rsidP="00915D3C">
      <w:pPr>
        <w:spacing w:after="100" w:afterAutospacing="1"/>
        <w:contextualSpacing/>
        <w:rPr>
          <w:rFonts w:ascii="Arial" w:hAnsi="Arial" w:cs="Arial"/>
          <w:sz w:val="20"/>
          <w:szCs w:val="20"/>
        </w:rPr>
      </w:pPr>
      <w:r w:rsidRPr="00FA269E">
        <w:rPr>
          <w:rFonts w:ascii="Arial" w:hAnsi="Arial" w:cs="Arial"/>
          <w:sz w:val="20"/>
          <w:szCs w:val="20"/>
        </w:rPr>
        <w:t>- Les fonctionnaires titulaires et stagiaires ;</w:t>
      </w:r>
    </w:p>
    <w:p w:rsidR="00915D3C" w:rsidRPr="00FA269E" w:rsidRDefault="00915D3C" w:rsidP="00915D3C">
      <w:pPr>
        <w:spacing w:after="100" w:afterAutospacing="1"/>
        <w:contextualSpacing/>
        <w:rPr>
          <w:rFonts w:ascii="Arial" w:hAnsi="Arial" w:cs="Arial"/>
          <w:sz w:val="20"/>
          <w:szCs w:val="20"/>
        </w:rPr>
      </w:pPr>
      <w:r w:rsidRPr="00FA269E">
        <w:rPr>
          <w:rFonts w:ascii="Arial" w:hAnsi="Arial" w:cs="Arial"/>
          <w:sz w:val="20"/>
          <w:szCs w:val="20"/>
        </w:rPr>
        <w:t>- Les agents contractuels de droit public ;</w:t>
      </w:r>
    </w:p>
    <w:p w:rsidR="00915D3C" w:rsidRPr="00FA269E" w:rsidRDefault="00915D3C" w:rsidP="00915D3C">
      <w:pPr>
        <w:spacing w:after="100" w:afterAutospacing="1"/>
        <w:contextualSpacing/>
        <w:rPr>
          <w:rFonts w:ascii="Arial" w:hAnsi="Arial" w:cs="Arial"/>
          <w:sz w:val="20"/>
          <w:szCs w:val="20"/>
        </w:rPr>
      </w:pPr>
      <w:r w:rsidRPr="00FA269E">
        <w:rPr>
          <w:rFonts w:ascii="Arial" w:hAnsi="Arial" w:cs="Arial"/>
          <w:sz w:val="20"/>
          <w:szCs w:val="20"/>
        </w:rPr>
        <w:t>- Les agents contractuels de droit privé employés dans les établissements publics.</w:t>
      </w:r>
    </w:p>
    <w:p w:rsidR="00915D3C" w:rsidRPr="00FA269E" w:rsidRDefault="00915D3C" w:rsidP="00915D3C">
      <w:pPr>
        <w:spacing w:after="100" w:afterAutospacing="1"/>
        <w:contextualSpacing/>
        <w:rPr>
          <w:rFonts w:ascii="Arial" w:hAnsi="Arial" w:cs="Arial"/>
          <w:sz w:val="20"/>
          <w:szCs w:val="20"/>
        </w:rPr>
      </w:pPr>
      <w:r w:rsidRPr="00FA269E">
        <w:rPr>
          <w:rFonts w:ascii="Arial" w:hAnsi="Arial" w:cs="Arial"/>
          <w:sz w:val="20"/>
          <w:szCs w:val="20"/>
        </w:rPr>
        <w:t>Le montant de cette prime est plafonné à 1000 euros par agent.</w:t>
      </w:r>
    </w:p>
    <w:p w:rsidR="00915D3C" w:rsidRDefault="00915D3C" w:rsidP="00915D3C">
      <w:pPr>
        <w:spacing w:after="100" w:afterAutospacing="1"/>
        <w:contextualSpacing/>
        <w:rPr>
          <w:rFonts w:ascii="Arial" w:hAnsi="Arial" w:cs="Arial"/>
          <w:sz w:val="20"/>
          <w:szCs w:val="20"/>
        </w:rPr>
      </w:pPr>
    </w:p>
    <w:p w:rsidR="00C85778" w:rsidRDefault="00C85778" w:rsidP="00915D3C">
      <w:pPr>
        <w:spacing w:after="100" w:afterAutospacing="1"/>
        <w:contextualSpacing/>
        <w:rPr>
          <w:rFonts w:ascii="Arial" w:hAnsi="Arial" w:cs="Arial"/>
          <w:sz w:val="20"/>
          <w:szCs w:val="20"/>
        </w:rPr>
      </w:pPr>
    </w:p>
    <w:p w:rsidR="00915D3C" w:rsidRPr="00FA269E" w:rsidRDefault="00915D3C" w:rsidP="00915D3C">
      <w:pPr>
        <w:spacing w:after="100" w:afterAutospacing="1"/>
        <w:contextualSpacing/>
        <w:rPr>
          <w:rFonts w:ascii="Arial" w:hAnsi="Arial" w:cs="Arial"/>
          <w:sz w:val="20"/>
          <w:szCs w:val="20"/>
        </w:rPr>
      </w:pPr>
      <w:r w:rsidRPr="00FA269E">
        <w:rPr>
          <w:rFonts w:ascii="Arial" w:hAnsi="Arial" w:cs="Arial"/>
          <w:sz w:val="20"/>
          <w:szCs w:val="20"/>
        </w:rPr>
        <w:t>Le montant de cette prime, qui n’est reconductible, peut être versé en plusieurs fois. Elle est cumulable</w:t>
      </w:r>
      <w:r>
        <w:rPr>
          <w:rFonts w:ascii="Arial" w:hAnsi="Arial" w:cs="Arial"/>
          <w:sz w:val="20"/>
          <w:szCs w:val="20"/>
        </w:rPr>
        <w:t xml:space="preserve"> </w:t>
      </w:r>
      <w:r w:rsidRPr="00FA269E">
        <w:rPr>
          <w:rFonts w:ascii="Arial" w:hAnsi="Arial" w:cs="Arial"/>
          <w:sz w:val="20"/>
          <w:szCs w:val="20"/>
        </w:rPr>
        <w:t>avec tout autre élément de rémunération lié à la manière de service, à l’engagement professionnel,</w:t>
      </w:r>
      <w:r>
        <w:rPr>
          <w:rFonts w:ascii="Arial" w:hAnsi="Arial" w:cs="Arial"/>
          <w:sz w:val="20"/>
          <w:szCs w:val="20"/>
        </w:rPr>
        <w:t xml:space="preserve"> </w:t>
      </w:r>
      <w:r w:rsidRPr="00FA269E">
        <w:rPr>
          <w:rFonts w:ascii="Arial" w:hAnsi="Arial" w:cs="Arial"/>
          <w:sz w:val="20"/>
          <w:szCs w:val="20"/>
        </w:rPr>
        <w:t>aux résultats ou à la performance ou versé en compensation des heures supplémentaires, des</w:t>
      </w:r>
      <w:r>
        <w:rPr>
          <w:rFonts w:ascii="Arial" w:hAnsi="Arial" w:cs="Arial"/>
          <w:sz w:val="20"/>
          <w:szCs w:val="20"/>
        </w:rPr>
        <w:t xml:space="preserve"> </w:t>
      </w:r>
      <w:r w:rsidRPr="00FA269E">
        <w:rPr>
          <w:rFonts w:ascii="Arial" w:hAnsi="Arial" w:cs="Arial"/>
          <w:sz w:val="20"/>
          <w:szCs w:val="20"/>
        </w:rPr>
        <w:t>astreintes et interventions dans le cadre de ces astreintes. Elle est exonérée d’impôt sur le revenu et</w:t>
      </w:r>
      <w:r>
        <w:rPr>
          <w:rFonts w:ascii="Arial" w:hAnsi="Arial" w:cs="Arial"/>
          <w:sz w:val="20"/>
          <w:szCs w:val="20"/>
        </w:rPr>
        <w:t xml:space="preserve"> </w:t>
      </w:r>
      <w:r w:rsidRPr="00FA269E">
        <w:rPr>
          <w:rFonts w:ascii="Arial" w:hAnsi="Arial" w:cs="Arial"/>
          <w:sz w:val="20"/>
          <w:szCs w:val="20"/>
        </w:rPr>
        <w:t>de cotisations et contributions sociales dans les conditions prévues à l’article 11 de la loi n°2020-473</w:t>
      </w:r>
    </w:p>
    <w:p w:rsidR="00915D3C" w:rsidRPr="00FA269E" w:rsidRDefault="00915D3C" w:rsidP="00915D3C">
      <w:pPr>
        <w:spacing w:after="100" w:afterAutospacing="1"/>
        <w:contextualSpacing/>
        <w:rPr>
          <w:rFonts w:ascii="Arial" w:hAnsi="Arial" w:cs="Arial"/>
          <w:sz w:val="20"/>
          <w:szCs w:val="20"/>
        </w:rPr>
      </w:pPr>
      <w:r w:rsidRPr="00FA269E">
        <w:rPr>
          <w:rFonts w:ascii="Arial" w:hAnsi="Arial" w:cs="Arial"/>
          <w:sz w:val="20"/>
          <w:szCs w:val="20"/>
        </w:rPr>
        <w:t>du 25 avril 2020 de finances rectificative pour l’année 2020. En revanche, elle ne peut pas être cumulée</w:t>
      </w:r>
    </w:p>
    <w:p w:rsidR="00915D3C" w:rsidRPr="00FA269E" w:rsidRDefault="00915D3C" w:rsidP="00915D3C">
      <w:pPr>
        <w:spacing w:after="100" w:afterAutospacing="1"/>
        <w:contextualSpacing/>
        <w:rPr>
          <w:rFonts w:ascii="Arial" w:hAnsi="Arial" w:cs="Arial"/>
          <w:sz w:val="20"/>
          <w:szCs w:val="20"/>
        </w:rPr>
      </w:pPr>
      <w:r w:rsidRPr="00FA269E">
        <w:rPr>
          <w:rFonts w:ascii="Arial" w:hAnsi="Arial" w:cs="Arial"/>
          <w:sz w:val="20"/>
          <w:szCs w:val="20"/>
        </w:rPr>
        <w:t>avec</w:t>
      </w:r>
      <w:r>
        <w:rPr>
          <w:rFonts w:ascii="Arial" w:hAnsi="Arial" w:cs="Arial"/>
          <w:sz w:val="20"/>
          <w:szCs w:val="20"/>
        </w:rPr>
        <w:t xml:space="preserve"> </w:t>
      </w:r>
      <w:r w:rsidRPr="00FA269E">
        <w:rPr>
          <w:rFonts w:ascii="Arial" w:hAnsi="Arial" w:cs="Arial"/>
          <w:sz w:val="20"/>
          <w:szCs w:val="20"/>
        </w:rPr>
        <w:t xml:space="preserve"> la prime exceptionnelle prévue à l’article 7 de la loi n°2019-1446 du 24 décembre 2019 de</w:t>
      </w:r>
    </w:p>
    <w:p w:rsidR="00915D3C" w:rsidRPr="00FA269E" w:rsidRDefault="00915D3C" w:rsidP="00915D3C">
      <w:pPr>
        <w:spacing w:after="100" w:afterAutospacing="1"/>
        <w:contextualSpacing/>
        <w:rPr>
          <w:rFonts w:ascii="Arial" w:hAnsi="Arial" w:cs="Arial"/>
          <w:sz w:val="20"/>
          <w:szCs w:val="20"/>
        </w:rPr>
      </w:pPr>
      <w:r w:rsidRPr="00FA269E">
        <w:rPr>
          <w:rFonts w:ascii="Arial" w:hAnsi="Arial" w:cs="Arial"/>
          <w:sz w:val="20"/>
          <w:szCs w:val="20"/>
        </w:rPr>
        <w:t>financement de la sécurité sociale pour 2020 ;</w:t>
      </w:r>
    </w:p>
    <w:p w:rsidR="00915D3C" w:rsidRPr="00FA269E" w:rsidRDefault="00915D3C" w:rsidP="00915D3C">
      <w:pPr>
        <w:spacing w:after="100" w:afterAutospacing="1"/>
        <w:contextualSpacing/>
        <w:rPr>
          <w:rFonts w:ascii="Arial" w:hAnsi="Arial" w:cs="Arial"/>
          <w:sz w:val="20"/>
          <w:szCs w:val="20"/>
        </w:rPr>
      </w:pPr>
      <w:r w:rsidRPr="00FA269E">
        <w:rPr>
          <w:rFonts w:ascii="Arial" w:hAnsi="Arial" w:cs="Arial"/>
          <w:sz w:val="20"/>
          <w:szCs w:val="20"/>
        </w:rPr>
        <w:t xml:space="preserve">- toute autre prime versée en application de l’article 11 de la loi du 25 avril 2020 susvisée. </w:t>
      </w:r>
    </w:p>
    <w:p w:rsidR="00915D3C" w:rsidRDefault="00915D3C" w:rsidP="00915D3C">
      <w:pPr>
        <w:spacing w:after="100" w:afterAutospacing="1"/>
        <w:contextualSpacing/>
        <w:rPr>
          <w:rFonts w:ascii="Arial" w:hAnsi="Arial" w:cs="Arial"/>
          <w:b/>
          <w:bCs/>
          <w:sz w:val="20"/>
          <w:szCs w:val="20"/>
        </w:rPr>
      </w:pPr>
    </w:p>
    <w:p w:rsidR="00915D3C" w:rsidRPr="00141D31" w:rsidRDefault="00915D3C" w:rsidP="00915D3C">
      <w:pPr>
        <w:spacing w:after="100" w:afterAutospacing="1"/>
        <w:contextualSpacing/>
        <w:rPr>
          <w:rFonts w:ascii="Arial" w:hAnsi="Arial" w:cs="Arial"/>
          <w:b/>
          <w:bCs/>
          <w:sz w:val="20"/>
          <w:szCs w:val="20"/>
        </w:rPr>
      </w:pPr>
      <w:r w:rsidRPr="00141D31">
        <w:rPr>
          <w:rFonts w:ascii="Arial" w:hAnsi="Arial" w:cs="Arial"/>
          <w:b/>
          <w:bCs/>
          <w:sz w:val="20"/>
          <w:szCs w:val="20"/>
        </w:rPr>
        <w:t>CONSIDERANT :</w:t>
      </w:r>
    </w:p>
    <w:p w:rsidR="00915D3C" w:rsidRPr="00FA269E" w:rsidRDefault="00915D3C" w:rsidP="00915D3C">
      <w:pPr>
        <w:spacing w:after="100" w:afterAutospacing="1"/>
        <w:contextualSpacing/>
        <w:rPr>
          <w:rFonts w:ascii="Arial" w:hAnsi="Arial" w:cs="Arial"/>
          <w:sz w:val="20"/>
          <w:szCs w:val="20"/>
        </w:rPr>
      </w:pPr>
      <w:r w:rsidRPr="00FA269E">
        <w:rPr>
          <w:rFonts w:ascii="Arial" w:hAnsi="Arial" w:cs="Arial"/>
          <w:sz w:val="20"/>
          <w:szCs w:val="20"/>
        </w:rPr>
        <w:t>- Qu’il appartient au Conseil municipal, d’ouvrir la possibilité</w:t>
      </w:r>
      <w:r>
        <w:rPr>
          <w:rFonts w:ascii="Arial" w:hAnsi="Arial" w:cs="Arial"/>
          <w:sz w:val="20"/>
          <w:szCs w:val="20"/>
        </w:rPr>
        <w:t xml:space="preserve"> </w:t>
      </w:r>
      <w:r w:rsidRPr="00FA269E">
        <w:rPr>
          <w:rFonts w:ascii="Arial" w:hAnsi="Arial" w:cs="Arial"/>
          <w:sz w:val="20"/>
          <w:szCs w:val="20"/>
        </w:rPr>
        <w:t>du versement de cette prime ;</w:t>
      </w:r>
    </w:p>
    <w:p w:rsidR="00915D3C" w:rsidRPr="00FA269E" w:rsidRDefault="00915D3C" w:rsidP="00915D3C">
      <w:pPr>
        <w:spacing w:after="100" w:afterAutospacing="1"/>
        <w:contextualSpacing/>
        <w:rPr>
          <w:rFonts w:ascii="Arial" w:hAnsi="Arial" w:cs="Arial"/>
          <w:sz w:val="20"/>
          <w:szCs w:val="20"/>
        </w:rPr>
      </w:pPr>
      <w:r w:rsidRPr="00FA269E">
        <w:rPr>
          <w:rFonts w:ascii="Arial" w:hAnsi="Arial" w:cs="Arial"/>
          <w:sz w:val="20"/>
          <w:szCs w:val="20"/>
        </w:rPr>
        <w:t>- Qu’il appartient au Maire chargé de l’exécution des décisions du Conseil</w:t>
      </w:r>
      <w:r>
        <w:rPr>
          <w:rFonts w:ascii="Arial" w:hAnsi="Arial" w:cs="Arial"/>
          <w:sz w:val="20"/>
          <w:szCs w:val="20"/>
        </w:rPr>
        <w:t xml:space="preserve"> </w:t>
      </w:r>
      <w:r w:rsidRPr="00FA269E">
        <w:rPr>
          <w:rFonts w:ascii="Arial" w:hAnsi="Arial" w:cs="Arial"/>
          <w:sz w:val="20"/>
          <w:szCs w:val="20"/>
        </w:rPr>
        <w:t>municipal () d’accorder ces primes de manière individuelle, en</w:t>
      </w:r>
      <w:r>
        <w:rPr>
          <w:rFonts w:ascii="Arial" w:hAnsi="Arial" w:cs="Arial"/>
          <w:sz w:val="20"/>
          <w:szCs w:val="20"/>
        </w:rPr>
        <w:t xml:space="preserve"> </w:t>
      </w:r>
      <w:r w:rsidRPr="00FA269E">
        <w:rPr>
          <w:rFonts w:ascii="Arial" w:hAnsi="Arial" w:cs="Arial"/>
          <w:sz w:val="20"/>
          <w:szCs w:val="20"/>
        </w:rPr>
        <w:t>identifiant les agents bénéficiaires, en fixant le montant versé dans la limite du plafond susvisé</w:t>
      </w:r>
      <w:r>
        <w:rPr>
          <w:rFonts w:ascii="Arial" w:hAnsi="Arial" w:cs="Arial"/>
          <w:sz w:val="20"/>
          <w:szCs w:val="20"/>
        </w:rPr>
        <w:t xml:space="preserve"> </w:t>
      </w:r>
      <w:r w:rsidRPr="00FA269E">
        <w:rPr>
          <w:rFonts w:ascii="Arial" w:hAnsi="Arial" w:cs="Arial"/>
          <w:sz w:val="20"/>
          <w:szCs w:val="20"/>
        </w:rPr>
        <w:t>et en déterminant les modalités de son versement.</w:t>
      </w:r>
    </w:p>
    <w:p w:rsidR="00915D3C" w:rsidRDefault="00915D3C" w:rsidP="00915D3C">
      <w:pPr>
        <w:spacing w:after="100" w:afterAutospacing="1"/>
        <w:contextualSpacing/>
        <w:rPr>
          <w:rFonts w:ascii="Arial" w:hAnsi="Arial" w:cs="Arial"/>
          <w:sz w:val="20"/>
          <w:szCs w:val="20"/>
        </w:rPr>
      </w:pPr>
    </w:p>
    <w:p w:rsidR="00915D3C" w:rsidRDefault="00915D3C" w:rsidP="00915D3C">
      <w:pPr>
        <w:spacing w:after="100" w:afterAutospacing="1"/>
        <w:contextualSpacing/>
        <w:rPr>
          <w:rFonts w:ascii="Arial" w:hAnsi="Arial" w:cs="Arial"/>
          <w:sz w:val="20"/>
          <w:szCs w:val="20"/>
        </w:rPr>
      </w:pPr>
      <w:r>
        <w:rPr>
          <w:rFonts w:ascii="Arial" w:hAnsi="Arial" w:cs="Arial"/>
          <w:sz w:val="20"/>
          <w:szCs w:val="20"/>
        </w:rPr>
        <w:t xml:space="preserve">Les agents de la commune de </w:t>
      </w:r>
      <w:r w:rsidR="00002FC6">
        <w:rPr>
          <w:rFonts w:ascii="Arial" w:hAnsi="Arial" w:cs="Arial"/>
          <w:sz w:val="20"/>
          <w:szCs w:val="20"/>
        </w:rPr>
        <w:t>F</w:t>
      </w:r>
      <w:r>
        <w:rPr>
          <w:rFonts w:ascii="Arial" w:hAnsi="Arial" w:cs="Arial"/>
          <w:sz w:val="20"/>
          <w:szCs w:val="20"/>
        </w:rPr>
        <w:t xml:space="preserve">ontaine- Raoul ont </w:t>
      </w:r>
      <w:r w:rsidRPr="00FA269E">
        <w:rPr>
          <w:rFonts w:ascii="Arial" w:hAnsi="Arial" w:cs="Arial"/>
          <w:sz w:val="20"/>
          <w:szCs w:val="20"/>
        </w:rPr>
        <w:t>été soumis à des</w:t>
      </w:r>
      <w:r>
        <w:rPr>
          <w:rFonts w:ascii="Arial" w:hAnsi="Arial" w:cs="Arial"/>
          <w:sz w:val="20"/>
          <w:szCs w:val="20"/>
        </w:rPr>
        <w:t xml:space="preserve"> </w:t>
      </w:r>
      <w:r w:rsidRPr="00FA269E">
        <w:rPr>
          <w:rFonts w:ascii="Arial" w:hAnsi="Arial" w:cs="Arial"/>
          <w:sz w:val="20"/>
          <w:szCs w:val="20"/>
        </w:rPr>
        <w:t>sujétions exceptionnelles pour assurer la continuité des services publics durant l’état</w:t>
      </w:r>
      <w:r>
        <w:rPr>
          <w:rFonts w:ascii="Arial" w:hAnsi="Arial" w:cs="Arial"/>
          <w:sz w:val="20"/>
          <w:szCs w:val="20"/>
        </w:rPr>
        <w:t xml:space="preserve"> </w:t>
      </w:r>
      <w:r w:rsidRPr="00FA269E">
        <w:rPr>
          <w:rFonts w:ascii="Arial" w:hAnsi="Arial" w:cs="Arial"/>
          <w:sz w:val="20"/>
          <w:szCs w:val="20"/>
        </w:rPr>
        <w:t>d’urgence sanitaire déclaré pour faire face à l’épidémie de covid-19 selon les modalités</w:t>
      </w:r>
      <w:r>
        <w:rPr>
          <w:rFonts w:ascii="Arial" w:hAnsi="Arial" w:cs="Arial"/>
          <w:sz w:val="20"/>
          <w:szCs w:val="20"/>
        </w:rPr>
        <w:t xml:space="preserve"> exposées</w:t>
      </w:r>
      <w:r w:rsidRPr="00FA269E">
        <w:rPr>
          <w:rFonts w:ascii="Arial" w:hAnsi="Arial" w:cs="Arial"/>
          <w:sz w:val="20"/>
          <w:szCs w:val="20"/>
        </w:rPr>
        <w:t xml:space="preserve"> ci-dessus.</w:t>
      </w:r>
    </w:p>
    <w:p w:rsidR="00915D3C" w:rsidRDefault="00915D3C" w:rsidP="00915D3C">
      <w:pPr>
        <w:spacing w:after="100" w:afterAutospacing="1"/>
        <w:contextualSpacing/>
        <w:rPr>
          <w:rFonts w:ascii="Arial" w:hAnsi="Arial" w:cs="Arial"/>
          <w:sz w:val="20"/>
          <w:szCs w:val="20"/>
        </w:rPr>
      </w:pPr>
    </w:p>
    <w:p w:rsidR="00915D3C" w:rsidRPr="00FA269E" w:rsidRDefault="00915D3C" w:rsidP="00915D3C">
      <w:pPr>
        <w:spacing w:after="100" w:afterAutospacing="1"/>
        <w:contextualSpacing/>
        <w:rPr>
          <w:rFonts w:ascii="Arial" w:hAnsi="Arial" w:cs="Arial"/>
          <w:sz w:val="20"/>
          <w:szCs w:val="20"/>
        </w:rPr>
      </w:pPr>
      <w:r w:rsidRPr="00FA269E">
        <w:rPr>
          <w:rFonts w:ascii="Arial" w:hAnsi="Arial" w:cs="Arial"/>
          <w:sz w:val="20"/>
          <w:szCs w:val="20"/>
        </w:rPr>
        <w:t>Le Conseil municipal, après en avoir délibéré,</w:t>
      </w:r>
    </w:p>
    <w:p w:rsidR="00915D3C" w:rsidRDefault="00915D3C" w:rsidP="00915D3C">
      <w:pPr>
        <w:rPr>
          <w:rFonts w:ascii="Arial" w:hAnsi="Arial" w:cs="Arial"/>
          <w:sz w:val="20"/>
          <w:szCs w:val="20"/>
        </w:rPr>
      </w:pPr>
    </w:p>
    <w:p w:rsidR="00915D3C" w:rsidRDefault="00915D3C" w:rsidP="00915D3C">
      <w:pPr>
        <w:ind w:firstLine="708"/>
        <w:rPr>
          <w:rFonts w:ascii="Arial" w:hAnsi="Arial" w:cs="Arial"/>
          <w:sz w:val="20"/>
          <w:szCs w:val="20"/>
        </w:rPr>
      </w:pPr>
      <w:r>
        <w:rPr>
          <w:rFonts w:ascii="Arial" w:hAnsi="Arial" w:cs="Arial"/>
          <w:sz w:val="20"/>
          <w:szCs w:val="20"/>
        </w:rPr>
        <w:t xml:space="preserve">► </w:t>
      </w:r>
      <w:r w:rsidRPr="00B34D25">
        <w:rPr>
          <w:rFonts w:ascii="Arial" w:hAnsi="Arial" w:cs="Arial"/>
          <w:b/>
          <w:bCs/>
          <w:sz w:val="20"/>
          <w:szCs w:val="20"/>
        </w:rPr>
        <w:t>DECIDE</w:t>
      </w:r>
      <w:r w:rsidRPr="00FA269E">
        <w:rPr>
          <w:rFonts w:ascii="Arial" w:hAnsi="Arial" w:cs="Arial"/>
          <w:sz w:val="20"/>
          <w:szCs w:val="20"/>
        </w:rPr>
        <w:t xml:space="preserve"> </w:t>
      </w:r>
      <w:r>
        <w:rPr>
          <w:rFonts w:ascii="Arial" w:hAnsi="Arial" w:cs="Arial"/>
          <w:sz w:val="20"/>
          <w:szCs w:val="20"/>
        </w:rPr>
        <w:t>d</w:t>
      </w:r>
      <w:r w:rsidRPr="00FA269E">
        <w:rPr>
          <w:rFonts w:ascii="Arial" w:hAnsi="Arial" w:cs="Arial"/>
          <w:sz w:val="20"/>
          <w:szCs w:val="20"/>
        </w:rPr>
        <w:t>u versement d’une prime exceptionnelle pour les agents d</w:t>
      </w:r>
      <w:r>
        <w:rPr>
          <w:rFonts w:ascii="Arial" w:hAnsi="Arial" w:cs="Arial"/>
          <w:sz w:val="20"/>
          <w:szCs w:val="20"/>
        </w:rPr>
        <w:t>es cadres d’emplois suivants, dont les montants sont définis ci-après :</w:t>
      </w:r>
    </w:p>
    <w:p w:rsidR="00915D3C" w:rsidRDefault="00915D3C" w:rsidP="00915D3C">
      <w:pPr>
        <w:autoSpaceDE w:val="0"/>
        <w:autoSpaceDN w:val="0"/>
        <w:adjustRightInd w:val="0"/>
        <w:jc w:val="both"/>
        <w:rPr>
          <w:rFonts w:cs="TrebuchetM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3828"/>
        <w:gridCol w:w="2126"/>
      </w:tblGrid>
      <w:tr w:rsidR="00915D3C" w:rsidRPr="001A29E4" w:rsidTr="00AF29B5">
        <w:trPr>
          <w:gridAfter w:val="1"/>
          <w:wAfter w:w="2126" w:type="dxa"/>
        </w:trPr>
        <w:tc>
          <w:tcPr>
            <w:tcW w:w="5524" w:type="dxa"/>
            <w:gridSpan w:val="2"/>
            <w:shd w:val="clear" w:color="auto" w:fill="auto"/>
            <w:vAlign w:val="center"/>
          </w:tcPr>
          <w:p w:rsidR="00915D3C" w:rsidRPr="001A29E4" w:rsidRDefault="00915D3C" w:rsidP="00AF29B5">
            <w:pPr>
              <w:autoSpaceDE w:val="0"/>
              <w:autoSpaceDN w:val="0"/>
              <w:adjustRightInd w:val="0"/>
              <w:jc w:val="center"/>
              <w:rPr>
                <w:rFonts w:ascii="Calibri" w:hAnsi="Calibri" w:cs="TrebuchetMS"/>
              </w:rPr>
            </w:pPr>
            <w:r w:rsidRPr="001A29E4">
              <w:rPr>
                <w:rFonts w:ascii="Calibri" w:hAnsi="Calibri" w:cs="TrebuchetMS,Bold"/>
                <w:b/>
                <w:bCs/>
              </w:rPr>
              <w:t xml:space="preserve">REPARTITION DES GROUPES DE FONCTIONS PAR EMPLOI POUR LE CADRE D’EMPLOIS DES </w:t>
            </w:r>
            <w:r>
              <w:rPr>
                <w:rFonts w:ascii="Calibri" w:hAnsi="Calibri" w:cs="TrebuchetMS,Bold"/>
                <w:b/>
                <w:bCs/>
              </w:rPr>
              <w:t>ADJOINTS TECHNIQUES ET ADMINISTRATIFS</w:t>
            </w:r>
          </w:p>
        </w:tc>
      </w:tr>
      <w:tr w:rsidR="00915D3C" w:rsidRPr="001A29E4" w:rsidTr="00AF29B5">
        <w:tc>
          <w:tcPr>
            <w:tcW w:w="1696" w:type="dxa"/>
            <w:shd w:val="clear" w:color="auto" w:fill="auto"/>
            <w:vAlign w:val="center"/>
          </w:tcPr>
          <w:p w:rsidR="00915D3C" w:rsidRPr="001A29E4" w:rsidRDefault="00915D3C" w:rsidP="00AF29B5">
            <w:pPr>
              <w:autoSpaceDE w:val="0"/>
              <w:autoSpaceDN w:val="0"/>
              <w:adjustRightInd w:val="0"/>
              <w:jc w:val="center"/>
              <w:rPr>
                <w:rFonts w:ascii="Calibri" w:hAnsi="Calibri" w:cs="TrebuchetMS"/>
              </w:rPr>
            </w:pPr>
            <w:r w:rsidRPr="001A29E4">
              <w:rPr>
                <w:rFonts w:ascii="Calibri" w:hAnsi="Calibri" w:cs="TrebuchetMS,Bold"/>
                <w:b/>
                <w:bCs/>
              </w:rPr>
              <w:t>GROUPES DE FONCTIONS</w:t>
            </w:r>
          </w:p>
        </w:tc>
        <w:tc>
          <w:tcPr>
            <w:tcW w:w="3828" w:type="dxa"/>
            <w:shd w:val="clear" w:color="auto" w:fill="auto"/>
            <w:vAlign w:val="center"/>
          </w:tcPr>
          <w:p w:rsidR="00915D3C" w:rsidRPr="001A29E4" w:rsidRDefault="00915D3C" w:rsidP="00AF29B5">
            <w:pPr>
              <w:autoSpaceDE w:val="0"/>
              <w:autoSpaceDN w:val="0"/>
              <w:adjustRightInd w:val="0"/>
              <w:jc w:val="center"/>
              <w:rPr>
                <w:rFonts w:ascii="Calibri" w:hAnsi="Calibri" w:cs="TrebuchetMS,Bold"/>
                <w:b/>
                <w:bCs/>
              </w:rPr>
            </w:pPr>
            <w:r w:rsidRPr="001A29E4">
              <w:rPr>
                <w:rFonts w:ascii="Calibri" w:hAnsi="Calibri" w:cs="TrebuchetMS,Bold"/>
                <w:b/>
                <w:bCs/>
              </w:rPr>
              <w:t>EMPLOIS</w:t>
            </w:r>
          </w:p>
        </w:tc>
        <w:tc>
          <w:tcPr>
            <w:tcW w:w="2126" w:type="dxa"/>
            <w:shd w:val="clear" w:color="auto" w:fill="auto"/>
            <w:vAlign w:val="center"/>
          </w:tcPr>
          <w:p w:rsidR="00915D3C" w:rsidRPr="001A29E4" w:rsidRDefault="00915D3C" w:rsidP="00AF29B5">
            <w:pPr>
              <w:autoSpaceDE w:val="0"/>
              <w:autoSpaceDN w:val="0"/>
              <w:adjustRightInd w:val="0"/>
              <w:jc w:val="center"/>
              <w:rPr>
                <w:rFonts w:ascii="Calibri" w:hAnsi="Calibri" w:cs="TrebuchetMS,Bold"/>
                <w:b/>
                <w:bCs/>
              </w:rPr>
            </w:pPr>
            <w:r>
              <w:rPr>
                <w:rFonts w:ascii="Calibri" w:hAnsi="Calibri" w:cs="TrebuchetMS,Bold"/>
                <w:b/>
                <w:bCs/>
              </w:rPr>
              <w:t>MONTANT DE LA PRIME</w:t>
            </w:r>
          </w:p>
        </w:tc>
      </w:tr>
      <w:tr w:rsidR="00915D3C" w:rsidRPr="001A29E4" w:rsidTr="00AF29B5">
        <w:tc>
          <w:tcPr>
            <w:tcW w:w="1696" w:type="dxa"/>
            <w:shd w:val="clear" w:color="auto" w:fill="auto"/>
            <w:vAlign w:val="center"/>
          </w:tcPr>
          <w:p w:rsidR="00915D3C" w:rsidRPr="001A29E4" w:rsidRDefault="00915D3C" w:rsidP="00AF29B5">
            <w:pPr>
              <w:autoSpaceDE w:val="0"/>
              <w:autoSpaceDN w:val="0"/>
              <w:adjustRightInd w:val="0"/>
              <w:jc w:val="both"/>
              <w:rPr>
                <w:rFonts w:ascii="Calibri" w:hAnsi="Calibri" w:cs="TrebuchetMS"/>
              </w:rPr>
            </w:pPr>
            <w:r w:rsidRPr="001A29E4">
              <w:rPr>
                <w:rFonts w:ascii="Calibri" w:hAnsi="Calibri" w:cs="TrebuchetMS"/>
              </w:rPr>
              <w:t>Groupe 1</w:t>
            </w:r>
          </w:p>
        </w:tc>
        <w:tc>
          <w:tcPr>
            <w:tcW w:w="3828" w:type="dxa"/>
            <w:shd w:val="clear" w:color="auto" w:fill="auto"/>
            <w:vAlign w:val="center"/>
          </w:tcPr>
          <w:p w:rsidR="00915D3C" w:rsidRPr="001A29E4" w:rsidRDefault="00915D3C" w:rsidP="00AF29B5">
            <w:pPr>
              <w:autoSpaceDE w:val="0"/>
              <w:autoSpaceDN w:val="0"/>
              <w:adjustRightInd w:val="0"/>
              <w:jc w:val="both"/>
              <w:rPr>
                <w:rFonts w:ascii="Calibri" w:hAnsi="Calibri" w:cs="TrebuchetMS"/>
              </w:rPr>
            </w:pPr>
            <w:r>
              <w:rPr>
                <w:rFonts w:ascii="Calibri" w:hAnsi="Calibri" w:cs="TrebuchetMS"/>
              </w:rPr>
              <w:t>Secrétaire de mairie</w:t>
            </w:r>
          </w:p>
        </w:tc>
        <w:tc>
          <w:tcPr>
            <w:tcW w:w="2126" w:type="dxa"/>
            <w:shd w:val="clear" w:color="auto" w:fill="auto"/>
            <w:vAlign w:val="center"/>
          </w:tcPr>
          <w:p w:rsidR="00915D3C" w:rsidRDefault="00915D3C" w:rsidP="00AF29B5">
            <w:pPr>
              <w:autoSpaceDE w:val="0"/>
              <w:autoSpaceDN w:val="0"/>
              <w:adjustRightInd w:val="0"/>
              <w:jc w:val="both"/>
              <w:rPr>
                <w:rFonts w:ascii="Calibri" w:hAnsi="Calibri" w:cs="TrebuchetMS"/>
              </w:rPr>
            </w:pPr>
            <w:r>
              <w:rPr>
                <w:rFonts w:ascii="Calibri" w:hAnsi="Calibri" w:cs="TrebuchetMS"/>
              </w:rPr>
              <w:t>700 €</w:t>
            </w:r>
          </w:p>
        </w:tc>
      </w:tr>
      <w:tr w:rsidR="00915D3C" w:rsidRPr="001A29E4" w:rsidTr="00AF29B5">
        <w:tc>
          <w:tcPr>
            <w:tcW w:w="1696" w:type="dxa"/>
            <w:shd w:val="clear" w:color="auto" w:fill="auto"/>
            <w:vAlign w:val="center"/>
          </w:tcPr>
          <w:p w:rsidR="00915D3C" w:rsidRPr="001A29E4" w:rsidRDefault="00915D3C" w:rsidP="00AF29B5">
            <w:pPr>
              <w:autoSpaceDE w:val="0"/>
              <w:autoSpaceDN w:val="0"/>
              <w:adjustRightInd w:val="0"/>
              <w:jc w:val="both"/>
              <w:rPr>
                <w:rFonts w:ascii="Calibri" w:hAnsi="Calibri" w:cs="TrebuchetMS"/>
              </w:rPr>
            </w:pPr>
            <w:r w:rsidRPr="001A29E4">
              <w:rPr>
                <w:rFonts w:ascii="Calibri" w:hAnsi="Calibri" w:cs="TrebuchetMS"/>
              </w:rPr>
              <w:t>Groupe 1</w:t>
            </w:r>
          </w:p>
        </w:tc>
        <w:tc>
          <w:tcPr>
            <w:tcW w:w="3828" w:type="dxa"/>
            <w:shd w:val="clear" w:color="auto" w:fill="auto"/>
            <w:vAlign w:val="center"/>
          </w:tcPr>
          <w:p w:rsidR="00915D3C" w:rsidRPr="001A29E4" w:rsidRDefault="00915D3C" w:rsidP="00AF29B5">
            <w:pPr>
              <w:autoSpaceDE w:val="0"/>
              <w:autoSpaceDN w:val="0"/>
              <w:adjustRightInd w:val="0"/>
              <w:jc w:val="both"/>
              <w:rPr>
                <w:rFonts w:ascii="Calibri" w:hAnsi="Calibri" w:cs="TrebuchetMS"/>
              </w:rPr>
            </w:pPr>
            <w:r>
              <w:rPr>
                <w:rFonts w:ascii="Calibri" w:hAnsi="Calibri" w:cs="TrebuchetMS"/>
              </w:rPr>
              <w:t>Agent technique polyvalent</w:t>
            </w:r>
          </w:p>
        </w:tc>
        <w:tc>
          <w:tcPr>
            <w:tcW w:w="2126" w:type="dxa"/>
            <w:shd w:val="clear" w:color="auto" w:fill="auto"/>
            <w:vAlign w:val="center"/>
          </w:tcPr>
          <w:p w:rsidR="00915D3C" w:rsidRPr="001A29E4" w:rsidRDefault="00915D3C" w:rsidP="00AF29B5">
            <w:pPr>
              <w:autoSpaceDE w:val="0"/>
              <w:autoSpaceDN w:val="0"/>
              <w:adjustRightInd w:val="0"/>
              <w:jc w:val="both"/>
              <w:rPr>
                <w:rFonts w:ascii="Calibri" w:hAnsi="Calibri" w:cs="TrebuchetMS"/>
              </w:rPr>
            </w:pPr>
            <w:r>
              <w:rPr>
                <w:rFonts w:ascii="Calibri" w:hAnsi="Calibri" w:cs="TrebuchetMS"/>
              </w:rPr>
              <w:t>700 €</w:t>
            </w:r>
          </w:p>
        </w:tc>
      </w:tr>
      <w:tr w:rsidR="00915D3C" w:rsidRPr="001A29E4" w:rsidTr="00AF29B5">
        <w:tc>
          <w:tcPr>
            <w:tcW w:w="1696" w:type="dxa"/>
            <w:shd w:val="clear" w:color="auto" w:fill="auto"/>
            <w:vAlign w:val="center"/>
          </w:tcPr>
          <w:p w:rsidR="00915D3C" w:rsidRPr="001A29E4" w:rsidRDefault="00915D3C" w:rsidP="00AF29B5">
            <w:pPr>
              <w:autoSpaceDE w:val="0"/>
              <w:autoSpaceDN w:val="0"/>
              <w:adjustRightInd w:val="0"/>
              <w:jc w:val="both"/>
              <w:rPr>
                <w:rFonts w:ascii="Calibri" w:hAnsi="Calibri" w:cs="TrebuchetMS"/>
              </w:rPr>
            </w:pPr>
            <w:r w:rsidRPr="001A29E4">
              <w:rPr>
                <w:rFonts w:ascii="Calibri" w:hAnsi="Calibri" w:cs="TrebuchetMS"/>
              </w:rPr>
              <w:t>Groupe 2</w:t>
            </w:r>
          </w:p>
        </w:tc>
        <w:tc>
          <w:tcPr>
            <w:tcW w:w="3828" w:type="dxa"/>
            <w:shd w:val="clear" w:color="auto" w:fill="auto"/>
            <w:vAlign w:val="center"/>
          </w:tcPr>
          <w:p w:rsidR="00915D3C" w:rsidRPr="001A29E4" w:rsidRDefault="00915D3C" w:rsidP="00AF29B5">
            <w:pPr>
              <w:autoSpaceDE w:val="0"/>
              <w:autoSpaceDN w:val="0"/>
              <w:adjustRightInd w:val="0"/>
              <w:rPr>
                <w:rFonts w:ascii="Calibri" w:hAnsi="Calibri" w:cs="TrebuchetMS"/>
              </w:rPr>
            </w:pPr>
            <w:r>
              <w:rPr>
                <w:rFonts w:ascii="Calibri" w:hAnsi="Calibri" w:cs="TrebuchetMS"/>
              </w:rPr>
              <w:t>Agent d’entretien</w:t>
            </w:r>
          </w:p>
        </w:tc>
        <w:tc>
          <w:tcPr>
            <w:tcW w:w="2126" w:type="dxa"/>
            <w:shd w:val="clear" w:color="auto" w:fill="auto"/>
            <w:vAlign w:val="center"/>
          </w:tcPr>
          <w:p w:rsidR="00915D3C" w:rsidRPr="001A29E4" w:rsidRDefault="00915D3C" w:rsidP="00AF29B5">
            <w:pPr>
              <w:autoSpaceDE w:val="0"/>
              <w:autoSpaceDN w:val="0"/>
              <w:adjustRightInd w:val="0"/>
              <w:jc w:val="both"/>
              <w:rPr>
                <w:rFonts w:ascii="Calibri" w:hAnsi="Calibri" w:cs="TrebuchetMS"/>
              </w:rPr>
            </w:pPr>
            <w:r>
              <w:rPr>
                <w:rFonts w:ascii="Calibri" w:hAnsi="Calibri" w:cs="TrebuchetMS"/>
              </w:rPr>
              <w:t xml:space="preserve">100 </w:t>
            </w:r>
            <w:r w:rsidRPr="001A29E4">
              <w:rPr>
                <w:rFonts w:ascii="Calibri" w:hAnsi="Calibri" w:cs="TrebuchetMS"/>
              </w:rPr>
              <w:t>€</w:t>
            </w:r>
          </w:p>
        </w:tc>
      </w:tr>
    </w:tbl>
    <w:p w:rsidR="009D3C8E" w:rsidRDefault="009D3C8E" w:rsidP="006552C0"/>
    <w:p w:rsidR="00C85778" w:rsidRDefault="00C85778" w:rsidP="006552C0">
      <w:pPr>
        <w:widowControl w:val="0"/>
        <w:tabs>
          <w:tab w:val="left" w:pos="1134"/>
          <w:tab w:val="left" w:pos="8505"/>
        </w:tabs>
        <w:overflowPunct w:val="0"/>
        <w:autoSpaceDE w:val="0"/>
        <w:autoSpaceDN w:val="0"/>
        <w:adjustRightInd w:val="0"/>
        <w:rPr>
          <w:b/>
          <w:bCs/>
          <w:kern w:val="28"/>
          <w:sz w:val="22"/>
          <w:szCs w:val="22"/>
          <w:u w:val="single"/>
        </w:rPr>
      </w:pPr>
    </w:p>
    <w:p w:rsidR="006552C0" w:rsidRPr="001D462F" w:rsidRDefault="001D462F" w:rsidP="006552C0">
      <w:pPr>
        <w:widowControl w:val="0"/>
        <w:tabs>
          <w:tab w:val="left" w:pos="1134"/>
          <w:tab w:val="left" w:pos="8505"/>
        </w:tabs>
        <w:overflowPunct w:val="0"/>
        <w:autoSpaceDE w:val="0"/>
        <w:autoSpaceDN w:val="0"/>
        <w:adjustRightInd w:val="0"/>
        <w:rPr>
          <w:b/>
          <w:bCs/>
          <w:kern w:val="28"/>
          <w:sz w:val="22"/>
          <w:szCs w:val="22"/>
          <w:u w:val="single"/>
        </w:rPr>
      </w:pPr>
      <w:r w:rsidRPr="001D462F">
        <w:rPr>
          <w:b/>
          <w:bCs/>
          <w:kern w:val="28"/>
          <w:sz w:val="22"/>
          <w:szCs w:val="22"/>
          <w:u w:val="single"/>
        </w:rPr>
        <w:t>NUMEROTATION DES HABITATIONS EN VUE DU PASSAGE DE LA FIBRE OPTIQUE</w:t>
      </w:r>
    </w:p>
    <w:p w:rsidR="001D462F" w:rsidRDefault="001D462F" w:rsidP="006552C0">
      <w:pPr>
        <w:widowControl w:val="0"/>
        <w:tabs>
          <w:tab w:val="left" w:pos="1134"/>
          <w:tab w:val="left" w:pos="8505"/>
        </w:tabs>
        <w:overflowPunct w:val="0"/>
        <w:autoSpaceDE w:val="0"/>
        <w:autoSpaceDN w:val="0"/>
        <w:adjustRightInd w:val="0"/>
        <w:rPr>
          <w:b/>
          <w:bCs/>
          <w:kern w:val="28"/>
          <w:sz w:val="22"/>
          <w:szCs w:val="22"/>
        </w:rPr>
      </w:pPr>
    </w:p>
    <w:p w:rsidR="001D462F" w:rsidRDefault="001D462F" w:rsidP="006552C0">
      <w:pPr>
        <w:widowControl w:val="0"/>
        <w:tabs>
          <w:tab w:val="left" w:pos="1134"/>
          <w:tab w:val="left" w:pos="8505"/>
        </w:tabs>
        <w:overflowPunct w:val="0"/>
        <w:autoSpaceDE w:val="0"/>
        <w:autoSpaceDN w:val="0"/>
        <w:adjustRightInd w:val="0"/>
        <w:rPr>
          <w:kern w:val="28"/>
          <w:sz w:val="22"/>
          <w:szCs w:val="22"/>
        </w:rPr>
      </w:pPr>
      <w:r>
        <w:rPr>
          <w:kern w:val="28"/>
          <w:sz w:val="22"/>
          <w:szCs w:val="22"/>
        </w:rPr>
        <w:t>S</w:t>
      </w:r>
      <w:r w:rsidR="00C76F5F">
        <w:rPr>
          <w:kern w:val="28"/>
          <w:sz w:val="22"/>
          <w:szCs w:val="22"/>
        </w:rPr>
        <w:t>u</w:t>
      </w:r>
      <w:r>
        <w:rPr>
          <w:kern w:val="28"/>
          <w:sz w:val="22"/>
          <w:szCs w:val="22"/>
        </w:rPr>
        <w:t>ite au passage de la fibre optique prochainement, les habitations doivent être numérotées. Les élus se réuniront afin de décider de la nouvelle numérotation des habitations et de la nouvelle dénomination de certains lieux dits sur la commune. Le travail de renumérotation est en cours.</w:t>
      </w:r>
    </w:p>
    <w:p w:rsidR="001D462F" w:rsidRPr="001D462F" w:rsidRDefault="001D462F" w:rsidP="006552C0">
      <w:pPr>
        <w:widowControl w:val="0"/>
        <w:tabs>
          <w:tab w:val="left" w:pos="1134"/>
          <w:tab w:val="left" w:pos="8505"/>
        </w:tabs>
        <w:overflowPunct w:val="0"/>
        <w:autoSpaceDE w:val="0"/>
        <w:autoSpaceDN w:val="0"/>
        <w:adjustRightInd w:val="0"/>
        <w:rPr>
          <w:b/>
          <w:kern w:val="28"/>
          <w:sz w:val="22"/>
          <w:szCs w:val="22"/>
          <w:u w:val="single"/>
        </w:rPr>
      </w:pPr>
    </w:p>
    <w:p w:rsidR="00D04503" w:rsidRDefault="001D462F" w:rsidP="00E50173">
      <w:pPr>
        <w:contextualSpacing/>
        <w:jc w:val="both"/>
        <w:rPr>
          <w:b/>
          <w:sz w:val="22"/>
          <w:szCs w:val="22"/>
          <w:u w:val="single"/>
        </w:rPr>
      </w:pPr>
      <w:r w:rsidRPr="001D462F">
        <w:rPr>
          <w:b/>
          <w:sz w:val="22"/>
          <w:szCs w:val="22"/>
          <w:u w:val="single"/>
        </w:rPr>
        <w:t>SECURISATION DU CHEMINEMENT PIETONS</w:t>
      </w:r>
    </w:p>
    <w:p w:rsidR="001D462F" w:rsidRDefault="001D462F" w:rsidP="00E50173">
      <w:pPr>
        <w:contextualSpacing/>
        <w:jc w:val="both"/>
        <w:rPr>
          <w:b/>
          <w:sz w:val="22"/>
          <w:szCs w:val="22"/>
          <w:u w:val="single"/>
        </w:rPr>
      </w:pPr>
    </w:p>
    <w:p w:rsidR="001D462F" w:rsidRDefault="001D462F" w:rsidP="00A5601A">
      <w:pPr>
        <w:ind w:firstLine="708"/>
        <w:contextualSpacing/>
        <w:jc w:val="both"/>
        <w:rPr>
          <w:bCs/>
          <w:sz w:val="22"/>
          <w:szCs w:val="22"/>
        </w:rPr>
      </w:pPr>
      <w:r>
        <w:rPr>
          <w:bCs/>
          <w:sz w:val="22"/>
          <w:szCs w:val="22"/>
        </w:rPr>
        <w:t xml:space="preserve">Madame le Maire explique à l’ensemble du conseil que pour le dossier de sécurisation de cheminement piéton, un rendez- vous est prévu le 16 juin avec l’Agence Technique Départementale et le maître d’œuvre EMC BTP. Un rendez-vous avec la banque sera pris ensuite afin de contracter un prêt relais avec remboursement anticipé, ce prêt permettra l’avance de trésorerie entre le paiement des factures et les sommes perçues, l’année </w:t>
      </w:r>
      <w:r w:rsidR="00C76F5F">
        <w:rPr>
          <w:bCs/>
          <w:sz w:val="22"/>
          <w:szCs w:val="22"/>
        </w:rPr>
        <w:t>suivante, par</w:t>
      </w:r>
      <w:r>
        <w:rPr>
          <w:bCs/>
          <w:sz w:val="22"/>
          <w:szCs w:val="22"/>
        </w:rPr>
        <w:t xml:space="preserve"> les diverses subventions.</w:t>
      </w:r>
    </w:p>
    <w:p w:rsidR="001D462F" w:rsidRPr="00372870" w:rsidRDefault="001D462F" w:rsidP="00E50173">
      <w:pPr>
        <w:contextualSpacing/>
        <w:jc w:val="both"/>
        <w:rPr>
          <w:b/>
          <w:sz w:val="22"/>
          <w:szCs w:val="22"/>
          <w:u w:val="single"/>
        </w:rPr>
      </w:pPr>
    </w:p>
    <w:p w:rsidR="001D462F" w:rsidRDefault="001D462F" w:rsidP="00E50173">
      <w:pPr>
        <w:contextualSpacing/>
        <w:jc w:val="both"/>
        <w:rPr>
          <w:b/>
          <w:sz w:val="22"/>
          <w:szCs w:val="22"/>
          <w:u w:val="single"/>
        </w:rPr>
      </w:pPr>
      <w:r w:rsidRPr="00372870">
        <w:rPr>
          <w:b/>
          <w:sz w:val="22"/>
          <w:szCs w:val="22"/>
          <w:u w:val="single"/>
        </w:rPr>
        <w:t>PROJET DE</w:t>
      </w:r>
      <w:r w:rsidR="00372870" w:rsidRPr="00372870">
        <w:rPr>
          <w:b/>
          <w:sz w:val="22"/>
          <w:szCs w:val="22"/>
          <w:u w:val="single"/>
        </w:rPr>
        <w:t xml:space="preserve"> CREATION DU CAFE DES 3 MAIRIES AU CENTRE DE </w:t>
      </w:r>
      <w:r w:rsidRPr="00372870">
        <w:rPr>
          <w:b/>
          <w:sz w:val="22"/>
          <w:szCs w:val="22"/>
          <w:u w:val="single"/>
        </w:rPr>
        <w:t>BOUFFRY</w:t>
      </w:r>
    </w:p>
    <w:p w:rsidR="00372870" w:rsidRDefault="00372870" w:rsidP="00E50173">
      <w:pPr>
        <w:contextualSpacing/>
        <w:jc w:val="both"/>
        <w:rPr>
          <w:b/>
          <w:sz w:val="22"/>
          <w:szCs w:val="22"/>
          <w:u w:val="single"/>
        </w:rPr>
      </w:pPr>
    </w:p>
    <w:p w:rsidR="00372870" w:rsidRDefault="00372870" w:rsidP="00A5601A">
      <w:pPr>
        <w:ind w:firstLine="708"/>
        <w:contextualSpacing/>
        <w:jc w:val="both"/>
        <w:rPr>
          <w:bCs/>
          <w:sz w:val="22"/>
          <w:szCs w:val="22"/>
        </w:rPr>
      </w:pPr>
      <w:r>
        <w:rPr>
          <w:bCs/>
          <w:sz w:val="22"/>
          <w:szCs w:val="22"/>
        </w:rPr>
        <w:t>Madame le Maire fait part à l’ensemble du Conseil municipal, du projet de la commune de Bouffry pour la création du café des 3 mairies. Le but de ce projet est de faire du café un espace de convivialité, ce café proposera une gamme de services de proximité.</w:t>
      </w:r>
    </w:p>
    <w:p w:rsidR="00372870" w:rsidRDefault="00372870" w:rsidP="00E50173">
      <w:pPr>
        <w:contextualSpacing/>
        <w:jc w:val="both"/>
        <w:rPr>
          <w:bCs/>
          <w:sz w:val="22"/>
          <w:szCs w:val="22"/>
        </w:rPr>
      </w:pPr>
      <w:r>
        <w:rPr>
          <w:bCs/>
          <w:sz w:val="22"/>
          <w:szCs w:val="22"/>
        </w:rPr>
        <w:t>Afin de réaliser ce projet, la commune de Bouffry a demandé à la mairie de Fontaine-Raoul et de Ruan-</w:t>
      </w:r>
      <w:r w:rsidR="00A5601A">
        <w:rPr>
          <w:bCs/>
          <w:sz w:val="22"/>
          <w:szCs w:val="22"/>
        </w:rPr>
        <w:t>s</w:t>
      </w:r>
      <w:r>
        <w:rPr>
          <w:bCs/>
          <w:sz w:val="22"/>
          <w:szCs w:val="22"/>
        </w:rPr>
        <w:t>u</w:t>
      </w:r>
      <w:r w:rsidR="00A5601A">
        <w:rPr>
          <w:bCs/>
          <w:sz w:val="22"/>
          <w:szCs w:val="22"/>
        </w:rPr>
        <w:t>r-</w:t>
      </w:r>
      <w:r>
        <w:rPr>
          <w:bCs/>
          <w:sz w:val="22"/>
          <w:szCs w:val="22"/>
        </w:rPr>
        <w:t xml:space="preserve"> Egvonne de se rassembler.</w:t>
      </w:r>
    </w:p>
    <w:p w:rsidR="00372870" w:rsidRDefault="00372870" w:rsidP="00E50173">
      <w:pPr>
        <w:contextualSpacing/>
        <w:jc w:val="both"/>
        <w:rPr>
          <w:bCs/>
          <w:sz w:val="22"/>
          <w:szCs w:val="22"/>
        </w:rPr>
      </w:pPr>
      <w:r>
        <w:rPr>
          <w:bCs/>
          <w:sz w:val="22"/>
          <w:szCs w:val="22"/>
        </w:rPr>
        <w:t>Rassembler une population de plus de 500 habitants, pourrait permettre d’accorder p</w:t>
      </w:r>
      <w:bookmarkStart w:id="1" w:name="_GoBack"/>
      <w:bookmarkEnd w:id="1"/>
      <w:r>
        <w:rPr>
          <w:bCs/>
          <w:sz w:val="22"/>
          <w:szCs w:val="22"/>
        </w:rPr>
        <w:t>lus de poids à ce projet.</w:t>
      </w:r>
    </w:p>
    <w:p w:rsidR="00372870" w:rsidRDefault="00372870" w:rsidP="00E50173">
      <w:pPr>
        <w:contextualSpacing/>
        <w:jc w:val="both"/>
        <w:rPr>
          <w:bCs/>
          <w:sz w:val="22"/>
          <w:szCs w:val="22"/>
        </w:rPr>
      </w:pPr>
    </w:p>
    <w:p w:rsidR="00372870" w:rsidRPr="00372870" w:rsidRDefault="00372870" w:rsidP="00E50173">
      <w:pPr>
        <w:contextualSpacing/>
        <w:jc w:val="both"/>
        <w:rPr>
          <w:bCs/>
          <w:sz w:val="22"/>
          <w:szCs w:val="22"/>
        </w:rPr>
      </w:pPr>
      <w:r>
        <w:rPr>
          <w:bCs/>
          <w:sz w:val="22"/>
          <w:szCs w:val="22"/>
        </w:rPr>
        <w:t xml:space="preserve">La </w:t>
      </w:r>
      <w:r w:rsidR="00A5601A">
        <w:rPr>
          <w:bCs/>
          <w:sz w:val="22"/>
          <w:szCs w:val="22"/>
        </w:rPr>
        <w:t>commune</w:t>
      </w:r>
      <w:r>
        <w:rPr>
          <w:bCs/>
          <w:sz w:val="22"/>
          <w:szCs w:val="22"/>
        </w:rPr>
        <w:t xml:space="preserve"> de </w:t>
      </w:r>
      <w:r w:rsidR="00A5601A">
        <w:rPr>
          <w:bCs/>
          <w:sz w:val="22"/>
          <w:szCs w:val="22"/>
        </w:rPr>
        <w:t>Fontaine-Raoul est favorable à ce projet.</w:t>
      </w:r>
    </w:p>
    <w:p w:rsidR="00B5391C" w:rsidRDefault="00B5391C" w:rsidP="00A8659A">
      <w:pPr>
        <w:widowControl w:val="0"/>
        <w:overflowPunct w:val="0"/>
        <w:autoSpaceDE w:val="0"/>
        <w:autoSpaceDN w:val="0"/>
        <w:adjustRightInd w:val="0"/>
        <w:jc w:val="both"/>
        <w:rPr>
          <w:b/>
          <w:bCs/>
          <w:i/>
          <w:iCs/>
          <w:kern w:val="28"/>
          <w:sz w:val="22"/>
          <w:szCs w:val="22"/>
        </w:rPr>
      </w:pPr>
    </w:p>
    <w:p w:rsidR="00A8659A" w:rsidRPr="007F7147" w:rsidRDefault="00A8659A" w:rsidP="00A8659A">
      <w:pPr>
        <w:widowControl w:val="0"/>
        <w:overflowPunct w:val="0"/>
        <w:autoSpaceDE w:val="0"/>
        <w:autoSpaceDN w:val="0"/>
        <w:adjustRightInd w:val="0"/>
        <w:jc w:val="both"/>
        <w:rPr>
          <w:kern w:val="28"/>
          <w:sz w:val="22"/>
          <w:szCs w:val="22"/>
        </w:rPr>
      </w:pPr>
      <w:r w:rsidRPr="007F7147">
        <w:rPr>
          <w:b/>
          <w:bCs/>
          <w:i/>
          <w:iCs/>
          <w:kern w:val="28"/>
          <w:sz w:val="22"/>
          <w:szCs w:val="22"/>
        </w:rPr>
        <w:t xml:space="preserve">L'ordre du jour étant épuisé, la séance est levée à </w:t>
      </w:r>
      <w:r w:rsidR="00ED57DB">
        <w:rPr>
          <w:b/>
          <w:bCs/>
          <w:i/>
          <w:iCs/>
          <w:kern w:val="28"/>
          <w:sz w:val="22"/>
          <w:szCs w:val="22"/>
        </w:rPr>
        <w:t>2</w:t>
      </w:r>
      <w:r w:rsidR="003218A3">
        <w:rPr>
          <w:b/>
          <w:bCs/>
          <w:i/>
          <w:iCs/>
          <w:kern w:val="28"/>
          <w:sz w:val="22"/>
          <w:szCs w:val="22"/>
        </w:rPr>
        <w:t>1</w:t>
      </w:r>
      <w:r w:rsidR="00ED57DB">
        <w:rPr>
          <w:b/>
          <w:bCs/>
          <w:i/>
          <w:iCs/>
          <w:kern w:val="28"/>
          <w:sz w:val="22"/>
          <w:szCs w:val="22"/>
        </w:rPr>
        <w:t>h</w:t>
      </w:r>
      <w:r w:rsidR="007F606D">
        <w:rPr>
          <w:b/>
          <w:bCs/>
          <w:i/>
          <w:iCs/>
          <w:kern w:val="28"/>
          <w:sz w:val="22"/>
          <w:szCs w:val="22"/>
        </w:rPr>
        <w:t>3</w:t>
      </w:r>
      <w:r w:rsidR="006552C0">
        <w:rPr>
          <w:b/>
          <w:bCs/>
          <w:i/>
          <w:iCs/>
          <w:kern w:val="28"/>
          <w:sz w:val="22"/>
          <w:szCs w:val="22"/>
        </w:rPr>
        <w:t>0</w:t>
      </w:r>
      <w:r w:rsidR="003218A3">
        <w:rPr>
          <w:b/>
          <w:bCs/>
          <w:i/>
          <w:iCs/>
          <w:kern w:val="28"/>
          <w:sz w:val="22"/>
          <w:szCs w:val="22"/>
        </w:rPr>
        <w:t>.</w:t>
      </w:r>
    </w:p>
    <w:p w:rsidR="00A8659A" w:rsidRPr="007F7147" w:rsidRDefault="00A8659A" w:rsidP="00A8659A">
      <w:pPr>
        <w:widowControl w:val="0"/>
        <w:overflowPunct w:val="0"/>
        <w:autoSpaceDE w:val="0"/>
        <w:autoSpaceDN w:val="0"/>
        <w:adjustRightInd w:val="0"/>
        <w:jc w:val="both"/>
        <w:rPr>
          <w:color w:val="0070C0"/>
          <w:kern w:val="28"/>
          <w:sz w:val="22"/>
          <w:szCs w:val="22"/>
        </w:rPr>
      </w:pPr>
    </w:p>
    <w:p w:rsidR="00A8659A" w:rsidRPr="007F7147" w:rsidRDefault="00A8659A" w:rsidP="00A8659A">
      <w:pPr>
        <w:widowControl w:val="0"/>
        <w:overflowPunct w:val="0"/>
        <w:autoSpaceDE w:val="0"/>
        <w:autoSpaceDN w:val="0"/>
        <w:adjustRightInd w:val="0"/>
        <w:jc w:val="both"/>
        <w:rPr>
          <w:b/>
          <w:i/>
          <w:color w:val="0070C0"/>
          <w:kern w:val="28"/>
          <w:sz w:val="22"/>
          <w:szCs w:val="22"/>
        </w:rPr>
      </w:pPr>
    </w:p>
    <w:p w:rsidR="00666457" w:rsidRPr="007F7147" w:rsidRDefault="00B60648">
      <w:pPr>
        <w:rPr>
          <w:color w:val="0070C0"/>
          <w:sz w:val="22"/>
          <w:szCs w:val="22"/>
        </w:rPr>
      </w:pPr>
    </w:p>
    <w:p w:rsidR="00A33244" w:rsidRPr="007F7147" w:rsidRDefault="00A33244">
      <w:pPr>
        <w:rPr>
          <w:color w:val="0070C0"/>
          <w:sz w:val="22"/>
          <w:szCs w:val="22"/>
        </w:rPr>
      </w:pPr>
    </w:p>
    <w:sectPr w:rsidR="00A33244" w:rsidRPr="007F7147" w:rsidSect="00E95802">
      <w:pgSz w:w="11906" w:h="16838"/>
      <w:pgMar w:top="142"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25pt;height:11.25pt" o:bullet="t">
        <v:imagedata r:id="rId1" o:title="msoCE"/>
      </v:shape>
    </w:pict>
  </w:numPicBullet>
  <w:abstractNum w:abstractNumId="0" w15:restartNumberingAfterBreak="0">
    <w:nsid w:val="FFFFFF89"/>
    <w:multiLevelType w:val="singleLevel"/>
    <w:tmpl w:val="C432431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AB2017"/>
    <w:multiLevelType w:val="hybridMultilevel"/>
    <w:tmpl w:val="3B245DFA"/>
    <w:lvl w:ilvl="0" w:tplc="3FBA562C">
      <w:start w:val="24"/>
      <w:numFmt w:val="bullet"/>
      <w:lvlText w:val="-"/>
      <w:lvlJc w:val="left"/>
      <w:pPr>
        <w:tabs>
          <w:tab w:val="num" w:pos="1776"/>
        </w:tabs>
        <w:ind w:left="1776" w:hanging="360"/>
      </w:pPr>
      <w:rPr>
        <w:rFonts w:ascii="Arial" w:eastAsia="Times New Roman" w:hAnsi="Arial" w:cs="Arial" w:hint="default"/>
        <w:b/>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0225666B"/>
    <w:multiLevelType w:val="multilevel"/>
    <w:tmpl w:val="ADF65E70"/>
    <w:lvl w:ilvl="0">
      <w:start w:val="1"/>
      <w:numFmt w:val="bullet"/>
      <w:lvlText w:val="-"/>
      <w:lvlJc w:val="left"/>
      <w:pPr>
        <w:tabs>
          <w:tab w:val="num" w:pos="1776"/>
        </w:tabs>
        <w:ind w:left="1776" w:hanging="360"/>
      </w:pPr>
      <w:rPr>
        <w:rFonts w:ascii="OpenSymbol" w:hAnsi="OpenSymbol" w:cs="Open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FA2BF8"/>
    <w:multiLevelType w:val="hybridMultilevel"/>
    <w:tmpl w:val="C5C0DCFA"/>
    <w:lvl w:ilvl="0" w:tplc="0D20C86E">
      <w:start w:val="612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971C68"/>
    <w:multiLevelType w:val="multilevel"/>
    <w:tmpl w:val="5010DD50"/>
    <w:lvl w:ilvl="0">
      <w:start w:val="1"/>
      <w:numFmt w:val="decimal"/>
      <w:lvlText w:val="%1)"/>
      <w:lvlJc w:val="left"/>
      <w:pPr>
        <w:ind w:left="928"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3763705"/>
    <w:multiLevelType w:val="multilevel"/>
    <w:tmpl w:val="F4DE68A0"/>
    <w:lvl w:ilvl="0">
      <w:start w:val="1"/>
      <w:numFmt w:val="bullet"/>
      <w:lvlText w:val="-"/>
      <w:lvlJc w:val="left"/>
      <w:pPr>
        <w:tabs>
          <w:tab w:val="num" w:pos="1440"/>
        </w:tabs>
        <w:ind w:left="144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5F1057E"/>
    <w:multiLevelType w:val="hybridMultilevel"/>
    <w:tmpl w:val="DC10DACE"/>
    <w:lvl w:ilvl="0" w:tplc="CDDC2A4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9E4884"/>
    <w:multiLevelType w:val="hybridMultilevel"/>
    <w:tmpl w:val="092C4A0C"/>
    <w:lvl w:ilvl="0" w:tplc="71D458E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0A24FB"/>
    <w:multiLevelType w:val="hybridMultilevel"/>
    <w:tmpl w:val="E7067D9A"/>
    <w:lvl w:ilvl="0" w:tplc="040C0009">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205284"/>
    <w:multiLevelType w:val="multilevel"/>
    <w:tmpl w:val="951E07A8"/>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1901EA6"/>
    <w:multiLevelType w:val="hybridMultilevel"/>
    <w:tmpl w:val="83E6A836"/>
    <w:lvl w:ilvl="0" w:tplc="FB98A28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47475F"/>
    <w:multiLevelType w:val="hybridMultilevel"/>
    <w:tmpl w:val="C9F092D4"/>
    <w:lvl w:ilvl="0" w:tplc="65B67F4A">
      <w:start w:val="2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42669B"/>
    <w:multiLevelType w:val="hybridMultilevel"/>
    <w:tmpl w:val="3F146E42"/>
    <w:lvl w:ilvl="0" w:tplc="A4E804D8">
      <w:numFmt w:val="bullet"/>
      <w:lvlText w:val="-"/>
      <w:lvlJc w:val="left"/>
      <w:pPr>
        <w:ind w:left="1068"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377127B3"/>
    <w:multiLevelType w:val="hybridMultilevel"/>
    <w:tmpl w:val="90D6E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DD40C8"/>
    <w:multiLevelType w:val="multilevel"/>
    <w:tmpl w:val="F7FABE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353"/>
        </w:tabs>
        <w:ind w:left="1353"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CEB39EE"/>
    <w:multiLevelType w:val="hybridMultilevel"/>
    <w:tmpl w:val="B81CA644"/>
    <w:lvl w:ilvl="0" w:tplc="4488657C">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F1E20E9"/>
    <w:multiLevelType w:val="hybridMultilevel"/>
    <w:tmpl w:val="80E424A8"/>
    <w:lvl w:ilvl="0" w:tplc="00227F0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9879AE"/>
    <w:multiLevelType w:val="hybridMultilevel"/>
    <w:tmpl w:val="04C08C38"/>
    <w:lvl w:ilvl="0" w:tplc="A5949336">
      <w:start w:val="2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FA6DEE"/>
    <w:multiLevelType w:val="multilevel"/>
    <w:tmpl w:val="291A245E"/>
    <w:lvl w:ilvl="0">
      <w:start w:val="1"/>
      <w:numFmt w:val="bullet"/>
      <w:lvlText w:val=""/>
      <w:lvlJc w:val="left"/>
      <w:pPr>
        <w:tabs>
          <w:tab w:val="num" w:pos="720"/>
        </w:tabs>
        <w:ind w:left="720" w:hanging="360"/>
      </w:pPr>
      <w:rPr>
        <w:rFonts w:ascii="Symbol" w:hAnsi="Symbol" w:cs="Symbol" w:hint="default"/>
        <w:u w:val="none"/>
      </w:rPr>
    </w:lvl>
    <w:lvl w:ilvl="1">
      <w:start w:val="1"/>
      <w:numFmt w:val="bullet"/>
      <w:lvlText w:val=""/>
      <w:lvlJc w:val="left"/>
      <w:pPr>
        <w:tabs>
          <w:tab w:val="num" w:pos="1080"/>
        </w:tabs>
        <w:ind w:left="1080" w:hanging="360"/>
      </w:pPr>
      <w:rPr>
        <w:rFonts w:ascii="Symbol" w:hAnsi="Symbol" w:cs="Symbol" w:hint="default"/>
        <w:u w:val="none"/>
      </w:rPr>
    </w:lvl>
    <w:lvl w:ilvl="2">
      <w:start w:val="1"/>
      <w:numFmt w:val="bullet"/>
      <w:lvlText w:val=""/>
      <w:lvlJc w:val="left"/>
      <w:pPr>
        <w:tabs>
          <w:tab w:val="num" w:pos="1440"/>
        </w:tabs>
        <w:ind w:left="1440" w:hanging="360"/>
      </w:pPr>
      <w:rPr>
        <w:rFonts w:ascii="Symbol" w:hAnsi="Symbol" w:cs="Symbol" w:hint="default"/>
        <w:sz w:val="22"/>
        <w:u w:val="none"/>
      </w:rPr>
    </w:lvl>
    <w:lvl w:ilvl="3">
      <w:start w:val="1"/>
      <w:numFmt w:val="bullet"/>
      <w:lvlText w:val=""/>
      <w:lvlJc w:val="left"/>
      <w:pPr>
        <w:tabs>
          <w:tab w:val="num" w:pos="1800"/>
        </w:tabs>
        <w:ind w:left="1800" w:hanging="360"/>
      </w:pPr>
      <w:rPr>
        <w:rFonts w:ascii="Symbol" w:hAnsi="Symbol" w:cs="Symbol" w:hint="default"/>
        <w:u w:val="none"/>
      </w:rPr>
    </w:lvl>
    <w:lvl w:ilvl="4">
      <w:start w:val="1"/>
      <w:numFmt w:val="bullet"/>
      <w:lvlText w:val=""/>
      <w:lvlJc w:val="left"/>
      <w:pPr>
        <w:tabs>
          <w:tab w:val="num" w:pos="2160"/>
        </w:tabs>
        <w:ind w:left="2160" w:hanging="360"/>
      </w:pPr>
      <w:rPr>
        <w:rFonts w:ascii="Symbol" w:hAnsi="Symbol" w:cs="Symbol" w:hint="default"/>
        <w:u w:val="none"/>
      </w:rPr>
    </w:lvl>
    <w:lvl w:ilvl="5">
      <w:start w:val="1"/>
      <w:numFmt w:val="bullet"/>
      <w:lvlText w:val=""/>
      <w:lvlJc w:val="left"/>
      <w:pPr>
        <w:tabs>
          <w:tab w:val="num" w:pos="2520"/>
        </w:tabs>
        <w:ind w:left="2520" w:hanging="360"/>
      </w:pPr>
      <w:rPr>
        <w:rFonts w:ascii="Symbol" w:hAnsi="Symbol" w:cs="Symbol" w:hint="default"/>
        <w:u w:val="none"/>
      </w:rPr>
    </w:lvl>
    <w:lvl w:ilvl="6">
      <w:start w:val="1"/>
      <w:numFmt w:val="bullet"/>
      <w:lvlText w:val=""/>
      <w:lvlJc w:val="left"/>
      <w:pPr>
        <w:tabs>
          <w:tab w:val="num" w:pos="2880"/>
        </w:tabs>
        <w:ind w:left="2880" w:hanging="360"/>
      </w:pPr>
      <w:rPr>
        <w:rFonts w:ascii="Symbol" w:hAnsi="Symbol" w:cs="Symbol" w:hint="default"/>
        <w:u w:val="none"/>
      </w:rPr>
    </w:lvl>
    <w:lvl w:ilvl="7">
      <w:start w:val="1"/>
      <w:numFmt w:val="bullet"/>
      <w:lvlText w:val=""/>
      <w:lvlJc w:val="left"/>
      <w:pPr>
        <w:tabs>
          <w:tab w:val="num" w:pos="3240"/>
        </w:tabs>
        <w:ind w:left="3240" w:hanging="360"/>
      </w:pPr>
      <w:rPr>
        <w:rFonts w:ascii="Symbol" w:hAnsi="Symbol" w:cs="Symbol" w:hint="default"/>
        <w:u w:val="none"/>
      </w:rPr>
    </w:lvl>
    <w:lvl w:ilvl="8">
      <w:start w:val="1"/>
      <w:numFmt w:val="bullet"/>
      <w:lvlText w:val=""/>
      <w:lvlJc w:val="left"/>
      <w:pPr>
        <w:tabs>
          <w:tab w:val="num" w:pos="3600"/>
        </w:tabs>
        <w:ind w:left="3600" w:hanging="360"/>
      </w:pPr>
      <w:rPr>
        <w:rFonts w:ascii="Symbol" w:hAnsi="Symbol" w:cs="Symbol" w:hint="default"/>
        <w:u w:val="none"/>
      </w:rPr>
    </w:lvl>
  </w:abstractNum>
  <w:abstractNum w:abstractNumId="19" w15:restartNumberingAfterBreak="0">
    <w:nsid w:val="56431730"/>
    <w:multiLevelType w:val="hybridMultilevel"/>
    <w:tmpl w:val="082E4652"/>
    <w:lvl w:ilvl="0" w:tplc="7C789D8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ED130B"/>
    <w:multiLevelType w:val="hybridMultilevel"/>
    <w:tmpl w:val="2D58FFEA"/>
    <w:lvl w:ilvl="0" w:tplc="8494812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C72AC5"/>
    <w:multiLevelType w:val="multilevel"/>
    <w:tmpl w:val="E40660BC"/>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2" w15:restartNumberingAfterBreak="0">
    <w:nsid w:val="5CE45EE2"/>
    <w:multiLevelType w:val="hybridMultilevel"/>
    <w:tmpl w:val="CFD23EFE"/>
    <w:lvl w:ilvl="0" w:tplc="EEC479B8">
      <w:start w:val="1"/>
      <w:numFmt w:val="bullet"/>
      <w:lvlText w:val=""/>
      <w:lvlPicBulletId w:val="0"/>
      <w:lvlJc w:val="left"/>
      <w:pPr>
        <w:tabs>
          <w:tab w:val="num" w:pos="900"/>
        </w:tabs>
        <w:ind w:left="900" w:hanging="360"/>
      </w:pPr>
      <w:rPr>
        <w:rFonts w:ascii="Symbol" w:hAnsi="Symbol"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3F0403"/>
    <w:multiLevelType w:val="hybridMultilevel"/>
    <w:tmpl w:val="42F8B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57133F"/>
    <w:multiLevelType w:val="hybridMultilevel"/>
    <w:tmpl w:val="0D1E7F6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111C1B"/>
    <w:multiLevelType w:val="hybridMultilevel"/>
    <w:tmpl w:val="8BF6CA52"/>
    <w:lvl w:ilvl="0" w:tplc="0518A634">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F1136E"/>
    <w:multiLevelType w:val="hybridMultilevel"/>
    <w:tmpl w:val="294E06A4"/>
    <w:lvl w:ilvl="0" w:tplc="8ED89F5C">
      <w:start w:val="5"/>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7" w15:restartNumberingAfterBreak="0">
    <w:nsid w:val="76597CC9"/>
    <w:multiLevelType w:val="hybridMultilevel"/>
    <w:tmpl w:val="5908123C"/>
    <w:lvl w:ilvl="0" w:tplc="017E80D8">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3"/>
  </w:num>
  <w:num w:numId="4">
    <w:abstractNumId w:val="0"/>
  </w:num>
  <w:num w:numId="5">
    <w:abstractNumId w:val="16"/>
  </w:num>
  <w:num w:numId="6">
    <w:abstractNumId w:val="1"/>
  </w:num>
  <w:num w:numId="7">
    <w:abstractNumId w:val="8"/>
  </w:num>
  <w:num w:numId="8">
    <w:abstractNumId w:val="2"/>
  </w:num>
  <w:num w:numId="9">
    <w:abstractNumId w:val="9"/>
  </w:num>
  <w:num w:numId="10">
    <w:abstractNumId w:val="5"/>
  </w:num>
  <w:num w:numId="11">
    <w:abstractNumId w:val="4"/>
  </w:num>
  <w:num w:numId="12">
    <w:abstractNumId w:val="18"/>
  </w:num>
  <w:num w:numId="13">
    <w:abstractNumId w:val="21"/>
  </w:num>
  <w:num w:numId="14">
    <w:abstractNumId w:val="14"/>
  </w:num>
  <w:num w:numId="15">
    <w:abstractNumId w:val="26"/>
  </w:num>
  <w:num w:numId="16">
    <w:abstractNumId w:val="8"/>
  </w:num>
  <w:num w:numId="17">
    <w:abstractNumId w:val="25"/>
  </w:num>
  <w:num w:numId="18">
    <w:abstractNumId w:val="3"/>
  </w:num>
  <w:num w:numId="19">
    <w:abstractNumId w:val="6"/>
  </w:num>
  <w:num w:numId="20">
    <w:abstractNumId w:val="20"/>
  </w:num>
  <w:num w:numId="21">
    <w:abstractNumId w:val="11"/>
  </w:num>
  <w:num w:numId="22">
    <w:abstractNumId w:val="17"/>
  </w:num>
  <w:num w:numId="23">
    <w:abstractNumId w:val="7"/>
  </w:num>
  <w:num w:numId="24">
    <w:abstractNumId w:val="23"/>
  </w:num>
  <w:num w:numId="25">
    <w:abstractNumId w:val="22"/>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4"/>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59A"/>
    <w:rsid w:val="000020CD"/>
    <w:rsid w:val="00002FC6"/>
    <w:rsid w:val="00026150"/>
    <w:rsid w:val="00032F74"/>
    <w:rsid w:val="00061F7C"/>
    <w:rsid w:val="00064573"/>
    <w:rsid w:val="0008041F"/>
    <w:rsid w:val="000933F8"/>
    <w:rsid w:val="00093A89"/>
    <w:rsid w:val="000A2AAA"/>
    <w:rsid w:val="000B7F74"/>
    <w:rsid w:val="000D2600"/>
    <w:rsid w:val="000D6B79"/>
    <w:rsid w:val="000E5405"/>
    <w:rsid w:val="000E7442"/>
    <w:rsid w:val="00104F6D"/>
    <w:rsid w:val="00111791"/>
    <w:rsid w:val="00116208"/>
    <w:rsid w:val="001169B5"/>
    <w:rsid w:val="00124560"/>
    <w:rsid w:val="00131088"/>
    <w:rsid w:val="00132FFA"/>
    <w:rsid w:val="00135A33"/>
    <w:rsid w:val="0014183D"/>
    <w:rsid w:val="00141FAD"/>
    <w:rsid w:val="00156BD7"/>
    <w:rsid w:val="00164B74"/>
    <w:rsid w:val="00186B9D"/>
    <w:rsid w:val="001B2765"/>
    <w:rsid w:val="001C1545"/>
    <w:rsid w:val="001D462F"/>
    <w:rsid w:val="001D5B67"/>
    <w:rsid w:val="001E3184"/>
    <w:rsid w:val="001E32F5"/>
    <w:rsid w:val="00204925"/>
    <w:rsid w:val="00215A51"/>
    <w:rsid w:val="00245328"/>
    <w:rsid w:val="0026345F"/>
    <w:rsid w:val="00292621"/>
    <w:rsid w:val="002928EF"/>
    <w:rsid w:val="00293696"/>
    <w:rsid w:val="00296427"/>
    <w:rsid w:val="002A1BDE"/>
    <w:rsid w:val="002A27FA"/>
    <w:rsid w:val="002C5B0B"/>
    <w:rsid w:val="002D7475"/>
    <w:rsid w:val="002D7832"/>
    <w:rsid w:val="002E60AD"/>
    <w:rsid w:val="00311462"/>
    <w:rsid w:val="003218A3"/>
    <w:rsid w:val="00326D2B"/>
    <w:rsid w:val="00333338"/>
    <w:rsid w:val="00341337"/>
    <w:rsid w:val="0034189D"/>
    <w:rsid w:val="0034594C"/>
    <w:rsid w:val="00353C8A"/>
    <w:rsid w:val="00372870"/>
    <w:rsid w:val="003734E2"/>
    <w:rsid w:val="003A67DA"/>
    <w:rsid w:val="003A6A54"/>
    <w:rsid w:val="003B2110"/>
    <w:rsid w:val="003C11B2"/>
    <w:rsid w:val="003C3622"/>
    <w:rsid w:val="003C5D7C"/>
    <w:rsid w:val="003E0B31"/>
    <w:rsid w:val="003E3110"/>
    <w:rsid w:val="00406A58"/>
    <w:rsid w:val="004077D5"/>
    <w:rsid w:val="004100D0"/>
    <w:rsid w:val="0041343D"/>
    <w:rsid w:val="00416379"/>
    <w:rsid w:val="00427A43"/>
    <w:rsid w:val="00453EA0"/>
    <w:rsid w:val="00471673"/>
    <w:rsid w:val="004728C3"/>
    <w:rsid w:val="004B1D62"/>
    <w:rsid w:val="004B5CD0"/>
    <w:rsid w:val="004B6429"/>
    <w:rsid w:val="004C24C6"/>
    <w:rsid w:val="004C4F63"/>
    <w:rsid w:val="004D2D6C"/>
    <w:rsid w:val="004D5A5B"/>
    <w:rsid w:val="004E7279"/>
    <w:rsid w:val="004E7955"/>
    <w:rsid w:val="00500AC9"/>
    <w:rsid w:val="00510C21"/>
    <w:rsid w:val="00511D03"/>
    <w:rsid w:val="005140C7"/>
    <w:rsid w:val="005148C7"/>
    <w:rsid w:val="00520CB0"/>
    <w:rsid w:val="005231E3"/>
    <w:rsid w:val="005245AC"/>
    <w:rsid w:val="0053679D"/>
    <w:rsid w:val="005414D3"/>
    <w:rsid w:val="00544096"/>
    <w:rsid w:val="00551727"/>
    <w:rsid w:val="00552CFE"/>
    <w:rsid w:val="00556C3F"/>
    <w:rsid w:val="0056224A"/>
    <w:rsid w:val="005642C8"/>
    <w:rsid w:val="00564B92"/>
    <w:rsid w:val="005738C8"/>
    <w:rsid w:val="005920DB"/>
    <w:rsid w:val="005B2102"/>
    <w:rsid w:val="005C0687"/>
    <w:rsid w:val="005C6B99"/>
    <w:rsid w:val="005D2FAC"/>
    <w:rsid w:val="005D79EF"/>
    <w:rsid w:val="005E1A2B"/>
    <w:rsid w:val="005E3EC0"/>
    <w:rsid w:val="005F4D2B"/>
    <w:rsid w:val="005F5A40"/>
    <w:rsid w:val="0061337D"/>
    <w:rsid w:val="00625293"/>
    <w:rsid w:val="00641BF3"/>
    <w:rsid w:val="006552C0"/>
    <w:rsid w:val="006657BE"/>
    <w:rsid w:val="0068017B"/>
    <w:rsid w:val="00684DBE"/>
    <w:rsid w:val="00694C63"/>
    <w:rsid w:val="006A052F"/>
    <w:rsid w:val="006A4FCA"/>
    <w:rsid w:val="006B5B7B"/>
    <w:rsid w:val="006B66F5"/>
    <w:rsid w:val="006D1899"/>
    <w:rsid w:val="006D59DE"/>
    <w:rsid w:val="006F1E66"/>
    <w:rsid w:val="00705EC1"/>
    <w:rsid w:val="00753CA1"/>
    <w:rsid w:val="0076369C"/>
    <w:rsid w:val="0077547C"/>
    <w:rsid w:val="00796F24"/>
    <w:rsid w:val="007A065F"/>
    <w:rsid w:val="007A14B6"/>
    <w:rsid w:val="007A356B"/>
    <w:rsid w:val="007A577E"/>
    <w:rsid w:val="007A7504"/>
    <w:rsid w:val="007B5582"/>
    <w:rsid w:val="007C701A"/>
    <w:rsid w:val="007D020E"/>
    <w:rsid w:val="007E311F"/>
    <w:rsid w:val="007E4E7E"/>
    <w:rsid w:val="007E4F70"/>
    <w:rsid w:val="007F046E"/>
    <w:rsid w:val="007F606D"/>
    <w:rsid w:val="007F7147"/>
    <w:rsid w:val="008331AB"/>
    <w:rsid w:val="00847BAF"/>
    <w:rsid w:val="008507CF"/>
    <w:rsid w:val="00850A91"/>
    <w:rsid w:val="00854AF4"/>
    <w:rsid w:val="00855413"/>
    <w:rsid w:val="008825FB"/>
    <w:rsid w:val="00891A9D"/>
    <w:rsid w:val="008B4A16"/>
    <w:rsid w:val="008C0D73"/>
    <w:rsid w:val="008D043A"/>
    <w:rsid w:val="008E7454"/>
    <w:rsid w:val="008F5132"/>
    <w:rsid w:val="008F5BE9"/>
    <w:rsid w:val="008F5D9E"/>
    <w:rsid w:val="008F7255"/>
    <w:rsid w:val="008F7588"/>
    <w:rsid w:val="009025E5"/>
    <w:rsid w:val="0090718E"/>
    <w:rsid w:val="00915D3C"/>
    <w:rsid w:val="00924F46"/>
    <w:rsid w:val="009327C4"/>
    <w:rsid w:val="00933501"/>
    <w:rsid w:val="00933C6E"/>
    <w:rsid w:val="00935A34"/>
    <w:rsid w:val="009368E5"/>
    <w:rsid w:val="009440EE"/>
    <w:rsid w:val="00946E39"/>
    <w:rsid w:val="00952F76"/>
    <w:rsid w:val="00954501"/>
    <w:rsid w:val="00962B9C"/>
    <w:rsid w:val="00970662"/>
    <w:rsid w:val="00973260"/>
    <w:rsid w:val="00974EE6"/>
    <w:rsid w:val="00980A0F"/>
    <w:rsid w:val="00996D30"/>
    <w:rsid w:val="009A2EEC"/>
    <w:rsid w:val="009A385D"/>
    <w:rsid w:val="009A6DDD"/>
    <w:rsid w:val="009D3BCC"/>
    <w:rsid w:val="009D3C8E"/>
    <w:rsid w:val="009D538B"/>
    <w:rsid w:val="009D68CF"/>
    <w:rsid w:val="009F3F40"/>
    <w:rsid w:val="00A06A3F"/>
    <w:rsid w:val="00A226A5"/>
    <w:rsid w:val="00A24BED"/>
    <w:rsid w:val="00A276DC"/>
    <w:rsid w:val="00A33244"/>
    <w:rsid w:val="00A37418"/>
    <w:rsid w:val="00A533E4"/>
    <w:rsid w:val="00A55E51"/>
    <w:rsid w:val="00A5601A"/>
    <w:rsid w:val="00A605E5"/>
    <w:rsid w:val="00A7365B"/>
    <w:rsid w:val="00A84B39"/>
    <w:rsid w:val="00A8659A"/>
    <w:rsid w:val="00A922B9"/>
    <w:rsid w:val="00AC345F"/>
    <w:rsid w:val="00AD1B02"/>
    <w:rsid w:val="00AD6B5B"/>
    <w:rsid w:val="00AF3301"/>
    <w:rsid w:val="00AF6328"/>
    <w:rsid w:val="00AF7F62"/>
    <w:rsid w:val="00B06771"/>
    <w:rsid w:val="00B16B37"/>
    <w:rsid w:val="00B16DB3"/>
    <w:rsid w:val="00B46732"/>
    <w:rsid w:val="00B46A65"/>
    <w:rsid w:val="00B51EE2"/>
    <w:rsid w:val="00B5391C"/>
    <w:rsid w:val="00B60648"/>
    <w:rsid w:val="00B635B1"/>
    <w:rsid w:val="00B6467F"/>
    <w:rsid w:val="00B7701C"/>
    <w:rsid w:val="00BA008B"/>
    <w:rsid w:val="00BA1A31"/>
    <w:rsid w:val="00BA2C05"/>
    <w:rsid w:val="00BB2B7D"/>
    <w:rsid w:val="00BB2CF1"/>
    <w:rsid w:val="00BD7BFA"/>
    <w:rsid w:val="00BF40A7"/>
    <w:rsid w:val="00BF69C9"/>
    <w:rsid w:val="00C058DD"/>
    <w:rsid w:val="00C3396D"/>
    <w:rsid w:val="00C642AF"/>
    <w:rsid w:val="00C661C3"/>
    <w:rsid w:val="00C76F5F"/>
    <w:rsid w:val="00C815D7"/>
    <w:rsid w:val="00C85745"/>
    <w:rsid w:val="00C85778"/>
    <w:rsid w:val="00CB40F9"/>
    <w:rsid w:val="00CB7DF4"/>
    <w:rsid w:val="00CC278E"/>
    <w:rsid w:val="00CF0207"/>
    <w:rsid w:val="00D04503"/>
    <w:rsid w:val="00D15BE5"/>
    <w:rsid w:val="00D345DE"/>
    <w:rsid w:val="00D3536B"/>
    <w:rsid w:val="00D463CD"/>
    <w:rsid w:val="00D54603"/>
    <w:rsid w:val="00D608BE"/>
    <w:rsid w:val="00D667BA"/>
    <w:rsid w:val="00D75FFE"/>
    <w:rsid w:val="00D7680C"/>
    <w:rsid w:val="00D86720"/>
    <w:rsid w:val="00DD1CE6"/>
    <w:rsid w:val="00DD52E1"/>
    <w:rsid w:val="00E215E5"/>
    <w:rsid w:val="00E30352"/>
    <w:rsid w:val="00E33411"/>
    <w:rsid w:val="00E47CD6"/>
    <w:rsid w:val="00E50173"/>
    <w:rsid w:val="00E55EA6"/>
    <w:rsid w:val="00E75D64"/>
    <w:rsid w:val="00E76730"/>
    <w:rsid w:val="00E819F1"/>
    <w:rsid w:val="00E8344D"/>
    <w:rsid w:val="00E83A88"/>
    <w:rsid w:val="00E95802"/>
    <w:rsid w:val="00EA40A5"/>
    <w:rsid w:val="00EA47DD"/>
    <w:rsid w:val="00EA6796"/>
    <w:rsid w:val="00EB246F"/>
    <w:rsid w:val="00EC5CD9"/>
    <w:rsid w:val="00ED57DB"/>
    <w:rsid w:val="00EE1241"/>
    <w:rsid w:val="00EF0769"/>
    <w:rsid w:val="00EF240B"/>
    <w:rsid w:val="00F2634C"/>
    <w:rsid w:val="00F326D8"/>
    <w:rsid w:val="00F42174"/>
    <w:rsid w:val="00F42482"/>
    <w:rsid w:val="00F469C0"/>
    <w:rsid w:val="00F52015"/>
    <w:rsid w:val="00F53F64"/>
    <w:rsid w:val="00F5692B"/>
    <w:rsid w:val="00F612FB"/>
    <w:rsid w:val="00F62721"/>
    <w:rsid w:val="00F72811"/>
    <w:rsid w:val="00F91486"/>
    <w:rsid w:val="00FA3BC8"/>
    <w:rsid w:val="00FC3C56"/>
    <w:rsid w:val="00FC45AB"/>
    <w:rsid w:val="00FD3283"/>
    <w:rsid w:val="00FF7B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2100"/>
  <w15:chartTrackingRefBased/>
  <w15:docId w15:val="{77D25661-5216-4589-994D-E2C4EF09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59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86B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semiHidden/>
    <w:unhideWhenUsed/>
    <w:qFormat/>
    <w:rsid w:val="00B7701C"/>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B7701C"/>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A8659A"/>
    <w:pPr>
      <w:ind w:left="720"/>
      <w:contextualSpacing/>
    </w:pPr>
  </w:style>
  <w:style w:type="paragraph" w:customStyle="1" w:styleId="Standard">
    <w:name w:val="Standard"/>
    <w:rsid w:val="00CB40F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epuces">
    <w:name w:val="List Bullet"/>
    <w:basedOn w:val="Normal"/>
    <w:rsid w:val="004C24C6"/>
    <w:pPr>
      <w:numPr>
        <w:numId w:val="4"/>
      </w:numPr>
    </w:pPr>
  </w:style>
  <w:style w:type="character" w:customStyle="1" w:styleId="tgc">
    <w:name w:val="_tgc"/>
    <w:basedOn w:val="Policepardfaut"/>
    <w:rsid w:val="0077547C"/>
  </w:style>
  <w:style w:type="paragraph" w:styleId="Textedebulles">
    <w:name w:val="Balloon Text"/>
    <w:basedOn w:val="Normal"/>
    <w:link w:val="TextedebullesCar"/>
    <w:uiPriority w:val="99"/>
    <w:semiHidden/>
    <w:unhideWhenUsed/>
    <w:rsid w:val="007754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547C"/>
    <w:rPr>
      <w:rFonts w:ascii="Segoe UI" w:eastAsia="Times New Roman" w:hAnsi="Segoe UI" w:cs="Segoe UI"/>
      <w:sz w:val="18"/>
      <w:szCs w:val="18"/>
      <w:lang w:eastAsia="fr-FR"/>
    </w:rPr>
  </w:style>
  <w:style w:type="character" w:customStyle="1" w:styleId="Titre1Car">
    <w:name w:val="Titre 1 Car"/>
    <w:basedOn w:val="Policepardfaut"/>
    <w:link w:val="Titre1"/>
    <w:uiPriority w:val="9"/>
    <w:rsid w:val="00186B9D"/>
    <w:rPr>
      <w:rFonts w:asciiTheme="majorHAnsi" w:eastAsiaTheme="majorEastAsia" w:hAnsiTheme="majorHAnsi" w:cstheme="majorBidi"/>
      <w:color w:val="2F5496" w:themeColor="accent1" w:themeShade="BF"/>
      <w:sz w:val="32"/>
      <w:szCs w:val="32"/>
      <w:lang w:eastAsia="fr-FR"/>
    </w:rPr>
  </w:style>
  <w:style w:type="paragraph" w:customStyle="1" w:styleId="Default">
    <w:name w:val="Default"/>
    <w:rsid w:val="00D75FFE"/>
    <w:pPr>
      <w:autoSpaceDE w:val="0"/>
      <w:autoSpaceDN w:val="0"/>
      <w:adjustRightInd w:val="0"/>
      <w:spacing w:after="0" w:line="240" w:lineRule="auto"/>
    </w:pPr>
    <w:rPr>
      <w:rFonts w:ascii="Calibri" w:hAnsi="Calibri" w:cs="Calibri"/>
      <w:color w:val="000000"/>
      <w:sz w:val="24"/>
      <w:szCs w:val="24"/>
    </w:rPr>
  </w:style>
  <w:style w:type="character" w:customStyle="1" w:styleId="Titre4Car">
    <w:name w:val="Titre 4 Car"/>
    <w:basedOn w:val="Policepardfaut"/>
    <w:link w:val="Titre4"/>
    <w:uiPriority w:val="9"/>
    <w:semiHidden/>
    <w:rsid w:val="00B7701C"/>
    <w:rPr>
      <w:rFonts w:asciiTheme="majorHAnsi" w:eastAsiaTheme="majorEastAsia" w:hAnsiTheme="majorHAnsi" w:cstheme="majorBidi"/>
      <w:i/>
      <w:iCs/>
      <w:color w:val="2F5496" w:themeColor="accent1" w:themeShade="BF"/>
      <w:sz w:val="24"/>
      <w:szCs w:val="24"/>
      <w:lang w:eastAsia="fr-FR"/>
    </w:rPr>
  </w:style>
  <w:style w:type="character" w:customStyle="1" w:styleId="Titre5Car">
    <w:name w:val="Titre 5 Car"/>
    <w:basedOn w:val="Policepardfaut"/>
    <w:link w:val="Titre5"/>
    <w:uiPriority w:val="9"/>
    <w:semiHidden/>
    <w:rsid w:val="00B7701C"/>
    <w:rPr>
      <w:rFonts w:asciiTheme="majorHAnsi" w:eastAsiaTheme="majorEastAsia" w:hAnsiTheme="majorHAnsi" w:cstheme="majorBidi"/>
      <w:color w:val="2F5496" w:themeColor="accent1" w:themeShade="BF"/>
      <w:sz w:val="24"/>
      <w:szCs w:val="24"/>
      <w:lang w:eastAsia="fr-FR"/>
    </w:rPr>
  </w:style>
  <w:style w:type="paragraph" w:styleId="Corpsdetexte">
    <w:name w:val="Body Text"/>
    <w:basedOn w:val="Normal"/>
    <w:link w:val="CorpsdetexteCar"/>
    <w:rsid w:val="00B7701C"/>
    <w:pPr>
      <w:tabs>
        <w:tab w:val="left" w:pos="720"/>
      </w:tabs>
      <w:suppressAutoHyphens/>
      <w:spacing w:after="140" w:line="288" w:lineRule="auto"/>
      <w:jc w:val="both"/>
    </w:pPr>
    <w:rPr>
      <w:color w:val="00000A"/>
      <w:sz w:val="22"/>
      <w:lang w:eastAsia="ar-SA"/>
    </w:rPr>
  </w:style>
  <w:style w:type="character" w:customStyle="1" w:styleId="CorpsdetexteCar">
    <w:name w:val="Corps de texte Car"/>
    <w:basedOn w:val="Policepardfaut"/>
    <w:link w:val="Corpsdetexte"/>
    <w:rsid w:val="00B7701C"/>
    <w:rPr>
      <w:rFonts w:ascii="Times New Roman" w:eastAsia="Times New Roman" w:hAnsi="Times New Roman" w:cs="Times New Roman"/>
      <w:color w:val="00000A"/>
      <w:szCs w:val="24"/>
      <w:lang w:eastAsia="ar-SA"/>
    </w:rPr>
  </w:style>
  <w:style w:type="paragraph" w:customStyle="1" w:styleId="Retraitdecorpsdetexte">
    <w:name w:val="Retrait de corps de texte"/>
    <w:basedOn w:val="Normal"/>
    <w:rsid w:val="00B7701C"/>
    <w:pPr>
      <w:suppressAutoHyphens/>
      <w:ind w:left="2160"/>
    </w:pPr>
    <w:rPr>
      <w:color w:val="00000A"/>
      <w:lang w:eastAsia="ar-SA"/>
    </w:rPr>
  </w:style>
  <w:style w:type="paragraph" w:customStyle="1" w:styleId="Retraitcorpsdetexte21">
    <w:name w:val="Retrait corps de texte 21"/>
    <w:basedOn w:val="Normal"/>
    <w:qFormat/>
    <w:rsid w:val="00B7701C"/>
    <w:pPr>
      <w:suppressAutoHyphens/>
      <w:spacing w:after="200" w:line="276" w:lineRule="auto"/>
      <w:ind w:firstLine="708"/>
      <w:jc w:val="both"/>
    </w:pPr>
    <w:rPr>
      <w:rFonts w:cs="Courier New"/>
      <w:color w:val="00000A"/>
      <w:szCs w:val="22"/>
      <w:lang w:eastAsia="ar-SA"/>
    </w:rPr>
  </w:style>
  <w:style w:type="paragraph" w:customStyle="1" w:styleId="Commentaire1">
    <w:name w:val="Commentaire1"/>
    <w:basedOn w:val="Normal"/>
    <w:qFormat/>
    <w:rsid w:val="00B7701C"/>
    <w:pPr>
      <w:suppressAutoHyphens/>
    </w:pPr>
    <w:rPr>
      <w:color w:val="00000A"/>
      <w:sz w:val="20"/>
      <w:szCs w:val="20"/>
      <w:lang w:eastAsia="ar-SA"/>
    </w:rPr>
  </w:style>
  <w:style w:type="table" w:styleId="Grilledutableau">
    <w:name w:val="Table Grid"/>
    <w:basedOn w:val="TableauNormal"/>
    <w:uiPriority w:val="39"/>
    <w:rsid w:val="00345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353C8A"/>
  </w:style>
  <w:style w:type="character" w:styleId="Accentuation">
    <w:name w:val="Emphasis"/>
    <w:basedOn w:val="Policepardfaut"/>
    <w:qFormat/>
    <w:rsid w:val="00353C8A"/>
    <w:rPr>
      <w:i/>
      <w:iCs/>
    </w:rPr>
  </w:style>
  <w:style w:type="paragraph" w:customStyle="1" w:styleId="msonormalsandbox">
    <w:name w:val="msonormal_sandbox"/>
    <w:basedOn w:val="Normal"/>
    <w:rsid w:val="007F7147"/>
    <w:pPr>
      <w:spacing w:before="100" w:beforeAutospacing="1" w:after="100" w:afterAutospacing="1"/>
    </w:pPr>
  </w:style>
  <w:style w:type="paragraph" w:styleId="NormalWeb">
    <w:name w:val="Normal (Web)"/>
    <w:basedOn w:val="Standard"/>
    <w:uiPriority w:val="99"/>
    <w:rsid w:val="006552C0"/>
    <w:pPr>
      <w:spacing w:before="100" w:after="100"/>
    </w:pPr>
    <w:rPr>
      <w:rFonts w:eastAsia="Times New Roman" w:cs="Times New Roman"/>
      <w:lang w:val="fr-FR" w:eastAsia="fr-F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3655">
      <w:bodyDiv w:val="1"/>
      <w:marLeft w:val="0"/>
      <w:marRight w:val="0"/>
      <w:marTop w:val="0"/>
      <w:marBottom w:val="0"/>
      <w:divBdr>
        <w:top w:val="none" w:sz="0" w:space="0" w:color="auto"/>
        <w:left w:val="none" w:sz="0" w:space="0" w:color="auto"/>
        <w:bottom w:val="none" w:sz="0" w:space="0" w:color="auto"/>
        <w:right w:val="none" w:sz="0" w:space="0" w:color="auto"/>
      </w:divBdr>
    </w:div>
    <w:div w:id="372389467">
      <w:bodyDiv w:val="1"/>
      <w:marLeft w:val="0"/>
      <w:marRight w:val="0"/>
      <w:marTop w:val="0"/>
      <w:marBottom w:val="0"/>
      <w:divBdr>
        <w:top w:val="none" w:sz="0" w:space="0" w:color="auto"/>
        <w:left w:val="none" w:sz="0" w:space="0" w:color="auto"/>
        <w:bottom w:val="none" w:sz="0" w:space="0" w:color="auto"/>
        <w:right w:val="none" w:sz="0" w:space="0" w:color="auto"/>
      </w:divBdr>
    </w:div>
    <w:div w:id="490414170">
      <w:bodyDiv w:val="1"/>
      <w:marLeft w:val="0"/>
      <w:marRight w:val="0"/>
      <w:marTop w:val="0"/>
      <w:marBottom w:val="0"/>
      <w:divBdr>
        <w:top w:val="none" w:sz="0" w:space="0" w:color="auto"/>
        <w:left w:val="none" w:sz="0" w:space="0" w:color="auto"/>
        <w:bottom w:val="none" w:sz="0" w:space="0" w:color="auto"/>
        <w:right w:val="none" w:sz="0" w:space="0" w:color="auto"/>
      </w:divBdr>
    </w:div>
    <w:div w:id="783426134">
      <w:bodyDiv w:val="1"/>
      <w:marLeft w:val="0"/>
      <w:marRight w:val="0"/>
      <w:marTop w:val="0"/>
      <w:marBottom w:val="0"/>
      <w:divBdr>
        <w:top w:val="none" w:sz="0" w:space="0" w:color="auto"/>
        <w:left w:val="none" w:sz="0" w:space="0" w:color="auto"/>
        <w:bottom w:val="none" w:sz="0" w:space="0" w:color="auto"/>
        <w:right w:val="none" w:sz="0" w:space="0" w:color="auto"/>
      </w:divBdr>
      <w:divsChild>
        <w:div w:id="2079202083">
          <w:marLeft w:val="0"/>
          <w:marRight w:val="0"/>
          <w:marTop w:val="0"/>
          <w:marBottom w:val="0"/>
          <w:divBdr>
            <w:top w:val="none" w:sz="0" w:space="0" w:color="auto"/>
            <w:left w:val="none" w:sz="0" w:space="0" w:color="auto"/>
            <w:bottom w:val="none" w:sz="0" w:space="0" w:color="auto"/>
            <w:right w:val="none" w:sz="0" w:space="0" w:color="auto"/>
          </w:divBdr>
          <w:divsChild>
            <w:div w:id="1484547219">
              <w:marLeft w:val="0"/>
              <w:marRight w:val="0"/>
              <w:marTop w:val="0"/>
              <w:marBottom w:val="0"/>
              <w:divBdr>
                <w:top w:val="none" w:sz="0" w:space="0" w:color="auto"/>
                <w:left w:val="none" w:sz="0" w:space="0" w:color="auto"/>
                <w:bottom w:val="none" w:sz="0" w:space="0" w:color="auto"/>
                <w:right w:val="none" w:sz="0" w:space="0" w:color="auto"/>
              </w:divBdr>
              <w:divsChild>
                <w:div w:id="1382704724">
                  <w:marLeft w:val="0"/>
                  <w:marRight w:val="0"/>
                  <w:marTop w:val="0"/>
                  <w:marBottom w:val="0"/>
                  <w:divBdr>
                    <w:top w:val="none" w:sz="0" w:space="0" w:color="auto"/>
                    <w:left w:val="none" w:sz="0" w:space="0" w:color="auto"/>
                    <w:bottom w:val="none" w:sz="0" w:space="0" w:color="auto"/>
                    <w:right w:val="none" w:sz="0" w:space="0" w:color="auto"/>
                  </w:divBdr>
                  <w:divsChild>
                    <w:div w:id="658310150">
                      <w:marLeft w:val="0"/>
                      <w:marRight w:val="0"/>
                      <w:marTop w:val="0"/>
                      <w:marBottom w:val="0"/>
                      <w:divBdr>
                        <w:top w:val="none" w:sz="0" w:space="0" w:color="auto"/>
                        <w:left w:val="none" w:sz="0" w:space="0" w:color="auto"/>
                        <w:bottom w:val="none" w:sz="0" w:space="0" w:color="auto"/>
                        <w:right w:val="none" w:sz="0" w:space="0" w:color="auto"/>
                      </w:divBdr>
                      <w:divsChild>
                        <w:div w:id="196701376">
                          <w:marLeft w:val="0"/>
                          <w:marRight w:val="0"/>
                          <w:marTop w:val="0"/>
                          <w:marBottom w:val="0"/>
                          <w:divBdr>
                            <w:top w:val="none" w:sz="0" w:space="0" w:color="auto"/>
                            <w:left w:val="none" w:sz="0" w:space="0" w:color="auto"/>
                            <w:bottom w:val="none" w:sz="0" w:space="0" w:color="auto"/>
                            <w:right w:val="none" w:sz="0" w:space="0" w:color="auto"/>
                          </w:divBdr>
                          <w:divsChild>
                            <w:div w:id="900023891">
                              <w:marLeft w:val="0"/>
                              <w:marRight w:val="0"/>
                              <w:marTop w:val="0"/>
                              <w:marBottom w:val="0"/>
                              <w:divBdr>
                                <w:top w:val="none" w:sz="0" w:space="0" w:color="auto"/>
                                <w:left w:val="none" w:sz="0" w:space="0" w:color="auto"/>
                                <w:bottom w:val="none" w:sz="0" w:space="0" w:color="auto"/>
                                <w:right w:val="none" w:sz="0" w:space="0" w:color="auto"/>
                              </w:divBdr>
                              <w:divsChild>
                                <w:div w:id="1645428341">
                                  <w:marLeft w:val="0"/>
                                  <w:marRight w:val="0"/>
                                  <w:marTop w:val="0"/>
                                  <w:marBottom w:val="0"/>
                                  <w:divBdr>
                                    <w:top w:val="none" w:sz="0" w:space="0" w:color="auto"/>
                                    <w:left w:val="none" w:sz="0" w:space="0" w:color="auto"/>
                                    <w:bottom w:val="none" w:sz="0" w:space="0" w:color="auto"/>
                                    <w:right w:val="none" w:sz="0" w:space="0" w:color="auto"/>
                                  </w:divBdr>
                                  <w:divsChild>
                                    <w:div w:id="395201273">
                                      <w:marLeft w:val="0"/>
                                      <w:marRight w:val="0"/>
                                      <w:marTop w:val="0"/>
                                      <w:marBottom w:val="0"/>
                                      <w:divBdr>
                                        <w:top w:val="none" w:sz="0" w:space="0" w:color="auto"/>
                                        <w:left w:val="none" w:sz="0" w:space="0" w:color="auto"/>
                                        <w:bottom w:val="none" w:sz="0" w:space="0" w:color="auto"/>
                                        <w:right w:val="none" w:sz="0" w:space="0" w:color="auto"/>
                                      </w:divBdr>
                                      <w:divsChild>
                                        <w:div w:id="1871725657">
                                          <w:marLeft w:val="0"/>
                                          <w:marRight w:val="0"/>
                                          <w:marTop w:val="0"/>
                                          <w:marBottom w:val="0"/>
                                          <w:divBdr>
                                            <w:top w:val="none" w:sz="0" w:space="0" w:color="auto"/>
                                            <w:left w:val="none" w:sz="0" w:space="0" w:color="auto"/>
                                            <w:bottom w:val="none" w:sz="0" w:space="0" w:color="auto"/>
                                            <w:right w:val="none" w:sz="0" w:space="0" w:color="auto"/>
                                          </w:divBdr>
                                          <w:divsChild>
                                            <w:div w:id="438918147">
                                              <w:marLeft w:val="0"/>
                                              <w:marRight w:val="0"/>
                                              <w:marTop w:val="0"/>
                                              <w:marBottom w:val="0"/>
                                              <w:divBdr>
                                                <w:top w:val="none" w:sz="0" w:space="0" w:color="auto"/>
                                                <w:left w:val="none" w:sz="0" w:space="0" w:color="auto"/>
                                                <w:bottom w:val="none" w:sz="0" w:space="0" w:color="auto"/>
                                                <w:right w:val="none" w:sz="0" w:space="0" w:color="auto"/>
                                              </w:divBdr>
                                              <w:divsChild>
                                                <w:div w:id="890504817">
                                                  <w:marLeft w:val="0"/>
                                                  <w:marRight w:val="0"/>
                                                  <w:marTop w:val="0"/>
                                                  <w:marBottom w:val="0"/>
                                                  <w:divBdr>
                                                    <w:top w:val="none" w:sz="0" w:space="0" w:color="auto"/>
                                                    <w:left w:val="none" w:sz="0" w:space="0" w:color="auto"/>
                                                    <w:bottom w:val="none" w:sz="0" w:space="0" w:color="auto"/>
                                                    <w:right w:val="none" w:sz="0" w:space="0" w:color="auto"/>
                                                  </w:divBdr>
                                                  <w:divsChild>
                                                    <w:div w:id="10809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361369">
      <w:bodyDiv w:val="1"/>
      <w:marLeft w:val="0"/>
      <w:marRight w:val="0"/>
      <w:marTop w:val="0"/>
      <w:marBottom w:val="0"/>
      <w:divBdr>
        <w:top w:val="none" w:sz="0" w:space="0" w:color="auto"/>
        <w:left w:val="none" w:sz="0" w:space="0" w:color="auto"/>
        <w:bottom w:val="none" w:sz="0" w:space="0" w:color="auto"/>
        <w:right w:val="none" w:sz="0" w:space="0" w:color="auto"/>
      </w:divBdr>
    </w:div>
    <w:div w:id="1035740152">
      <w:bodyDiv w:val="1"/>
      <w:marLeft w:val="0"/>
      <w:marRight w:val="0"/>
      <w:marTop w:val="0"/>
      <w:marBottom w:val="0"/>
      <w:divBdr>
        <w:top w:val="none" w:sz="0" w:space="0" w:color="auto"/>
        <w:left w:val="none" w:sz="0" w:space="0" w:color="auto"/>
        <w:bottom w:val="none" w:sz="0" w:space="0" w:color="auto"/>
        <w:right w:val="none" w:sz="0" w:space="0" w:color="auto"/>
      </w:divBdr>
    </w:div>
    <w:div w:id="1061633721">
      <w:bodyDiv w:val="1"/>
      <w:marLeft w:val="0"/>
      <w:marRight w:val="0"/>
      <w:marTop w:val="0"/>
      <w:marBottom w:val="0"/>
      <w:divBdr>
        <w:top w:val="none" w:sz="0" w:space="0" w:color="auto"/>
        <w:left w:val="none" w:sz="0" w:space="0" w:color="auto"/>
        <w:bottom w:val="none" w:sz="0" w:space="0" w:color="auto"/>
        <w:right w:val="none" w:sz="0" w:space="0" w:color="auto"/>
      </w:divBdr>
      <w:divsChild>
        <w:div w:id="298387618">
          <w:marLeft w:val="0"/>
          <w:marRight w:val="0"/>
          <w:marTop w:val="0"/>
          <w:marBottom w:val="0"/>
          <w:divBdr>
            <w:top w:val="none" w:sz="0" w:space="0" w:color="auto"/>
            <w:left w:val="none" w:sz="0" w:space="0" w:color="auto"/>
            <w:bottom w:val="none" w:sz="0" w:space="0" w:color="auto"/>
            <w:right w:val="none" w:sz="0" w:space="0" w:color="auto"/>
          </w:divBdr>
        </w:div>
        <w:div w:id="1193957136">
          <w:marLeft w:val="0"/>
          <w:marRight w:val="0"/>
          <w:marTop w:val="0"/>
          <w:marBottom w:val="0"/>
          <w:divBdr>
            <w:top w:val="none" w:sz="0" w:space="0" w:color="auto"/>
            <w:left w:val="none" w:sz="0" w:space="0" w:color="auto"/>
            <w:bottom w:val="none" w:sz="0" w:space="0" w:color="auto"/>
            <w:right w:val="none" w:sz="0" w:space="0" w:color="auto"/>
          </w:divBdr>
        </w:div>
        <w:div w:id="764766123">
          <w:marLeft w:val="0"/>
          <w:marRight w:val="0"/>
          <w:marTop w:val="0"/>
          <w:marBottom w:val="0"/>
          <w:divBdr>
            <w:top w:val="none" w:sz="0" w:space="0" w:color="auto"/>
            <w:left w:val="none" w:sz="0" w:space="0" w:color="auto"/>
            <w:bottom w:val="none" w:sz="0" w:space="0" w:color="auto"/>
            <w:right w:val="none" w:sz="0" w:space="0" w:color="auto"/>
          </w:divBdr>
        </w:div>
        <w:div w:id="934095927">
          <w:marLeft w:val="0"/>
          <w:marRight w:val="0"/>
          <w:marTop w:val="0"/>
          <w:marBottom w:val="0"/>
          <w:divBdr>
            <w:top w:val="none" w:sz="0" w:space="0" w:color="auto"/>
            <w:left w:val="none" w:sz="0" w:space="0" w:color="auto"/>
            <w:bottom w:val="none" w:sz="0" w:space="0" w:color="auto"/>
            <w:right w:val="none" w:sz="0" w:space="0" w:color="auto"/>
          </w:divBdr>
        </w:div>
        <w:div w:id="1229615604">
          <w:marLeft w:val="0"/>
          <w:marRight w:val="0"/>
          <w:marTop w:val="0"/>
          <w:marBottom w:val="0"/>
          <w:divBdr>
            <w:top w:val="none" w:sz="0" w:space="0" w:color="auto"/>
            <w:left w:val="none" w:sz="0" w:space="0" w:color="auto"/>
            <w:bottom w:val="none" w:sz="0" w:space="0" w:color="auto"/>
            <w:right w:val="none" w:sz="0" w:space="0" w:color="auto"/>
          </w:divBdr>
        </w:div>
        <w:div w:id="1063335728">
          <w:marLeft w:val="0"/>
          <w:marRight w:val="0"/>
          <w:marTop w:val="0"/>
          <w:marBottom w:val="0"/>
          <w:divBdr>
            <w:top w:val="none" w:sz="0" w:space="0" w:color="auto"/>
            <w:left w:val="none" w:sz="0" w:space="0" w:color="auto"/>
            <w:bottom w:val="none" w:sz="0" w:space="0" w:color="auto"/>
            <w:right w:val="none" w:sz="0" w:space="0" w:color="auto"/>
          </w:divBdr>
        </w:div>
        <w:div w:id="1314866801">
          <w:marLeft w:val="0"/>
          <w:marRight w:val="0"/>
          <w:marTop w:val="0"/>
          <w:marBottom w:val="0"/>
          <w:divBdr>
            <w:top w:val="none" w:sz="0" w:space="0" w:color="auto"/>
            <w:left w:val="none" w:sz="0" w:space="0" w:color="auto"/>
            <w:bottom w:val="none" w:sz="0" w:space="0" w:color="auto"/>
            <w:right w:val="none" w:sz="0" w:space="0" w:color="auto"/>
          </w:divBdr>
        </w:div>
        <w:div w:id="134414591">
          <w:marLeft w:val="0"/>
          <w:marRight w:val="0"/>
          <w:marTop w:val="0"/>
          <w:marBottom w:val="0"/>
          <w:divBdr>
            <w:top w:val="none" w:sz="0" w:space="0" w:color="auto"/>
            <w:left w:val="none" w:sz="0" w:space="0" w:color="auto"/>
            <w:bottom w:val="none" w:sz="0" w:space="0" w:color="auto"/>
            <w:right w:val="none" w:sz="0" w:space="0" w:color="auto"/>
          </w:divBdr>
        </w:div>
        <w:div w:id="740176688">
          <w:marLeft w:val="0"/>
          <w:marRight w:val="0"/>
          <w:marTop w:val="0"/>
          <w:marBottom w:val="0"/>
          <w:divBdr>
            <w:top w:val="none" w:sz="0" w:space="0" w:color="auto"/>
            <w:left w:val="none" w:sz="0" w:space="0" w:color="auto"/>
            <w:bottom w:val="none" w:sz="0" w:space="0" w:color="auto"/>
            <w:right w:val="none" w:sz="0" w:space="0" w:color="auto"/>
          </w:divBdr>
        </w:div>
        <w:div w:id="1108085831">
          <w:marLeft w:val="0"/>
          <w:marRight w:val="0"/>
          <w:marTop w:val="0"/>
          <w:marBottom w:val="0"/>
          <w:divBdr>
            <w:top w:val="none" w:sz="0" w:space="0" w:color="auto"/>
            <w:left w:val="none" w:sz="0" w:space="0" w:color="auto"/>
            <w:bottom w:val="none" w:sz="0" w:space="0" w:color="auto"/>
            <w:right w:val="none" w:sz="0" w:space="0" w:color="auto"/>
          </w:divBdr>
        </w:div>
        <w:div w:id="412312145">
          <w:marLeft w:val="0"/>
          <w:marRight w:val="0"/>
          <w:marTop w:val="0"/>
          <w:marBottom w:val="0"/>
          <w:divBdr>
            <w:top w:val="none" w:sz="0" w:space="0" w:color="auto"/>
            <w:left w:val="none" w:sz="0" w:space="0" w:color="auto"/>
            <w:bottom w:val="none" w:sz="0" w:space="0" w:color="auto"/>
            <w:right w:val="none" w:sz="0" w:space="0" w:color="auto"/>
          </w:divBdr>
        </w:div>
        <w:div w:id="1765833461">
          <w:marLeft w:val="0"/>
          <w:marRight w:val="0"/>
          <w:marTop w:val="0"/>
          <w:marBottom w:val="0"/>
          <w:divBdr>
            <w:top w:val="none" w:sz="0" w:space="0" w:color="auto"/>
            <w:left w:val="none" w:sz="0" w:space="0" w:color="auto"/>
            <w:bottom w:val="none" w:sz="0" w:space="0" w:color="auto"/>
            <w:right w:val="none" w:sz="0" w:space="0" w:color="auto"/>
          </w:divBdr>
        </w:div>
      </w:divsChild>
    </w:div>
    <w:div w:id="1161197394">
      <w:bodyDiv w:val="1"/>
      <w:marLeft w:val="0"/>
      <w:marRight w:val="0"/>
      <w:marTop w:val="0"/>
      <w:marBottom w:val="0"/>
      <w:divBdr>
        <w:top w:val="none" w:sz="0" w:space="0" w:color="auto"/>
        <w:left w:val="none" w:sz="0" w:space="0" w:color="auto"/>
        <w:bottom w:val="none" w:sz="0" w:space="0" w:color="auto"/>
        <w:right w:val="none" w:sz="0" w:space="0" w:color="auto"/>
      </w:divBdr>
    </w:div>
    <w:div w:id="1204247406">
      <w:bodyDiv w:val="1"/>
      <w:marLeft w:val="0"/>
      <w:marRight w:val="0"/>
      <w:marTop w:val="0"/>
      <w:marBottom w:val="0"/>
      <w:divBdr>
        <w:top w:val="none" w:sz="0" w:space="0" w:color="auto"/>
        <w:left w:val="none" w:sz="0" w:space="0" w:color="auto"/>
        <w:bottom w:val="none" w:sz="0" w:space="0" w:color="auto"/>
        <w:right w:val="none" w:sz="0" w:space="0" w:color="auto"/>
      </w:divBdr>
    </w:div>
    <w:div w:id="1437601877">
      <w:bodyDiv w:val="1"/>
      <w:marLeft w:val="0"/>
      <w:marRight w:val="0"/>
      <w:marTop w:val="0"/>
      <w:marBottom w:val="0"/>
      <w:divBdr>
        <w:top w:val="none" w:sz="0" w:space="0" w:color="auto"/>
        <w:left w:val="none" w:sz="0" w:space="0" w:color="auto"/>
        <w:bottom w:val="none" w:sz="0" w:space="0" w:color="auto"/>
        <w:right w:val="none" w:sz="0" w:space="0" w:color="auto"/>
      </w:divBdr>
    </w:div>
    <w:div w:id="1692419286">
      <w:bodyDiv w:val="1"/>
      <w:marLeft w:val="0"/>
      <w:marRight w:val="0"/>
      <w:marTop w:val="0"/>
      <w:marBottom w:val="0"/>
      <w:divBdr>
        <w:top w:val="none" w:sz="0" w:space="0" w:color="auto"/>
        <w:left w:val="none" w:sz="0" w:space="0" w:color="auto"/>
        <w:bottom w:val="none" w:sz="0" w:space="0" w:color="auto"/>
        <w:right w:val="none" w:sz="0" w:space="0" w:color="auto"/>
      </w:divBdr>
    </w:div>
    <w:div w:id="1834637436">
      <w:bodyDiv w:val="1"/>
      <w:marLeft w:val="0"/>
      <w:marRight w:val="0"/>
      <w:marTop w:val="0"/>
      <w:marBottom w:val="0"/>
      <w:divBdr>
        <w:top w:val="none" w:sz="0" w:space="0" w:color="auto"/>
        <w:left w:val="none" w:sz="0" w:space="0" w:color="auto"/>
        <w:bottom w:val="none" w:sz="0" w:space="0" w:color="auto"/>
        <w:right w:val="none" w:sz="0" w:space="0" w:color="auto"/>
      </w:divBdr>
    </w:div>
    <w:div w:id="1955549594">
      <w:bodyDiv w:val="1"/>
      <w:marLeft w:val="0"/>
      <w:marRight w:val="0"/>
      <w:marTop w:val="0"/>
      <w:marBottom w:val="0"/>
      <w:divBdr>
        <w:top w:val="none" w:sz="0" w:space="0" w:color="auto"/>
        <w:left w:val="none" w:sz="0" w:space="0" w:color="auto"/>
        <w:bottom w:val="none" w:sz="0" w:space="0" w:color="auto"/>
        <w:right w:val="none" w:sz="0" w:space="0" w:color="auto"/>
      </w:divBdr>
    </w:div>
    <w:div w:id="2087802347">
      <w:bodyDiv w:val="1"/>
      <w:marLeft w:val="0"/>
      <w:marRight w:val="0"/>
      <w:marTop w:val="0"/>
      <w:marBottom w:val="0"/>
      <w:divBdr>
        <w:top w:val="none" w:sz="0" w:space="0" w:color="auto"/>
        <w:left w:val="none" w:sz="0" w:space="0" w:color="auto"/>
        <w:bottom w:val="none" w:sz="0" w:space="0" w:color="auto"/>
        <w:right w:val="none" w:sz="0" w:space="0" w:color="auto"/>
      </w:divBdr>
    </w:div>
    <w:div w:id="209343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70F75-08E2-464E-9851-4B970032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2154</Words>
  <Characters>11849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fontaine raoul</dc:creator>
  <cp:keywords/>
  <dc:description/>
  <cp:lastModifiedBy>admin</cp:lastModifiedBy>
  <cp:revision>49</cp:revision>
  <cp:lastPrinted>2020-06-18T10:52:00Z</cp:lastPrinted>
  <dcterms:created xsi:type="dcterms:W3CDTF">2020-05-19T14:22:00Z</dcterms:created>
  <dcterms:modified xsi:type="dcterms:W3CDTF">2020-06-18T11:01:00Z</dcterms:modified>
</cp:coreProperties>
</file>