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A" w:rsidRDefault="00A8659A" w:rsidP="00B5391C">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A8659A" w:rsidRDefault="00A8659A" w:rsidP="00A8659A">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A8659A" w:rsidRDefault="00A8659A" w:rsidP="00A8659A">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A8659A" w:rsidRDefault="00A8659A" w:rsidP="00A8659A">
      <w:pPr>
        <w:widowControl w:val="0"/>
        <w:overflowPunct w:val="0"/>
        <w:autoSpaceDE w:val="0"/>
        <w:autoSpaceDN w:val="0"/>
        <w:adjustRightInd w:val="0"/>
        <w:jc w:val="center"/>
        <w:rPr>
          <w:b/>
          <w:bCs/>
          <w:kern w:val="28"/>
          <w:sz w:val="28"/>
          <w:szCs w:val="28"/>
        </w:rPr>
      </w:pPr>
    </w:p>
    <w:p w:rsidR="00A8659A" w:rsidRDefault="00A8659A" w:rsidP="00A8659A">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A8659A" w:rsidRPr="005D79EF" w:rsidRDefault="00A8659A" w:rsidP="00A8659A">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sidRPr="005D79EF">
        <w:rPr>
          <w:rFonts w:ascii="Arial" w:hAnsi="Arial" w:cs="Arial"/>
          <w:kern w:val="28"/>
          <w:sz w:val="22"/>
          <w:szCs w:val="22"/>
        </w:rPr>
        <w:t xml:space="preserve">Séance du </w:t>
      </w:r>
      <w:r w:rsidR="00F469C0">
        <w:rPr>
          <w:rFonts w:ascii="Arial" w:hAnsi="Arial" w:cs="Arial"/>
          <w:kern w:val="28"/>
          <w:sz w:val="22"/>
          <w:szCs w:val="22"/>
        </w:rPr>
        <w:t>3 Mars 2020</w:t>
      </w:r>
    </w:p>
    <w:p w:rsidR="007B5582" w:rsidRDefault="007B5582" w:rsidP="00A8659A">
      <w:pPr>
        <w:widowControl w:val="0"/>
        <w:overflowPunct w:val="0"/>
        <w:autoSpaceDE w:val="0"/>
        <w:autoSpaceDN w:val="0"/>
        <w:adjustRightInd w:val="0"/>
        <w:jc w:val="both"/>
        <w:rPr>
          <w:rFonts w:ascii="Arial" w:hAnsi="Arial" w:cs="Arial"/>
          <w:kern w:val="28"/>
          <w:sz w:val="22"/>
          <w:szCs w:val="22"/>
        </w:rPr>
      </w:pPr>
    </w:p>
    <w:p w:rsidR="00A8659A" w:rsidRPr="00341337" w:rsidRDefault="00A8659A" w:rsidP="00A8659A">
      <w:pPr>
        <w:widowControl w:val="0"/>
        <w:overflowPunct w:val="0"/>
        <w:autoSpaceDE w:val="0"/>
        <w:autoSpaceDN w:val="0"/>
        <w:adjustRightInd w:val="0"/>
        <w:jc w:val="both"/>
        <w:rPr>
          <w:kern w:val="28"/>
          <w:sz w:val="22"/>
          <w:szCs w:val="22"/>
        </w:rPr>
      </w:pPr>
      <w:bookmarkStart w:id="0" w:name="_Hlk500248565"/>
      <w:r w:rsidRPr="00341337">
        <w:rPr>
          <w:kern w:val="28"/>
          <w:sz w:val="22"/>
          <w:szCs w:val="22"/>
        </w:rPr>
        <w:t>Le Conseil Munici</w:t>
      </w:r>
      <w:r w:rsidR="008F5D9E" w:rsidRPr="00341337">
        <w:rPr>
          <w:kern w:val="28"/>
          <w:sz w:val="22"/>
          <w:szCs w:val="22"/>
        </w:rPr>
        <w:t xml:space="preserve">pal, régulièrement convoqué le </w:t>
      </w:r>
      <w:r w:rsidR="00F469C0">
        <w:rPr>
          <w:kern w:val="28"/>
          <w:sz w:val="22"/>
          <w:szCs w:val="22"/>
        </w:rPr>
        <w:t>vingt février deux mil vingt</w:t>
      </w:r>
      <w:r w:rsidRPr="00341337">
        <w:rPr>
          <w:kern w:val="28"/>
          <w:sz w:val="22"/>
          <w:szCs w:val="22"/>
        </w:rPr>
        <w:t xml:space="preserve">, s'est réuni au nombre prescrit par la loi dans le lieu habituel de ses séances, </w:t>
      </w:r>
      <w:r w:rsidRPr="00341337">
        <w:rPr>
          <w:b/>
          <w:kern w:val="28"/>
          <w:sz w:val="22"/>
          <w:szCs w:val="22"/>
        </w:rPr>
        <w:t>le</w:t>
      </w:r>
      <w:r w:rsidR="008F5D9E" w:rsidRPr="00341337">
        <w:rPr>
          <w:b/>
          <w:kern w:val="28"/>
          <w:sz w:val="22"/>
          <w:szCs w:val="22"/>
        </w:rPr>
        <w:t xml:space="preserve"> </w:t>
      </w:r>
      <w:r w:rsidR="00F469C0">
        <w:rPr>
          <w:b/>
          <w:kern w:val="28"/>
          <w:sz w:val="22"/>
          <w:szCs w:val="22"/>
        </w:rPr>
        <w:t>mardi trois mars deux mil vingt</w:t>
      </w:r>
      <w:r w:rsidRPr="00341337">
        <w:rPr>
          <w:b/>
          <w:kern w:val="28"/>
          <w:sz w:val="22"/>
          <w:szCs w:val="22"/>
        </w:rPr>
        <w:t xml:space="preserve"> </w:t>
      </w:r>
      <w:r w:rsidRPr="00341337">
        <w:rPr>
          <w:kern w:val="28"/>
          <w:sz w:val="22"/>
          <w:szCs w:val="22"/>
        </w:rPr>
        <w:t xml:space="preserve">à </w:t>
      </w:r>
      <w:r w:rsidR="00935A34" w:rsidRPr="00341337">
        <w:rPr>
          <w:kern w:val="28"/>
          <w:sz w:val="22"/>
          <w:szCs w:val="22"/>
        </w:rPr>
        <w:t>dix-</w:t>
      </w:r>
      <w:r w:rsidR="00F469C0">
        <w:rPr>
          <w:kern w:val="28"/>
          <w:sz w:val="22"/>
          <w:szCs w:val="22"/>
        </w:rPr>
        <w:t>huit</w:t>
      </w:r>
      <w:r w:rsidR="000A2AAA" w:rsidRPr="00341337">
        <w:rPr>
          <w:kern w:val="28"/>
          <w:sz w:val="22"/>
          <w:szCs w:val="22"/>
        </w:rPr>
        <w:t xml:space="preserve"> </w:t>
      </w:r>
      <w:r w:rsidRPr="00341337">
        <w:rPr>
          <w:kern w:val="28"/>
          <w:sz w:val="22"/>
          <w:szCs w:val="22"/>
        </w:rPr>
        <w:t>heures</w:t>
      </w:r>
      <w:r w:rsidR="007A14B6" w:rsidRPr="00341337">
        <w:rPr>
          <w:kern w:val="28"/>
          <w:sz w:val="22"/>
          <w:szCs w:val="22"/>
        </w:rPr>
        <w:t xml:space="preserve"> </w:t>
      </w:r>
      <w:r w:rsidR="008507CF">
        <w:rPr>
          <w:kern w:val="28"/>
          <w:sz w:val="22"/>
          <w:szCs w:val="22"/>
        </w:rPr>
        <w:t>trente</w:t>
      </w:r>
      <w:r w:rsidRPr="00341337">
        <w:rPr>
          <w:kern w:val="28"/>
          <w:sz w:val="22"/>
          <w:szCs w:val="22"/>
        </w:rPr>
        <w:t xml:space="preserve">, sous la présidence de </w:t>
      </w:r>
      <w:r w:rsidRPr="00341337">
        <w:rPr>
          <w:b/>
          <w:bCs/>
          <w:kern w:val="28"/>
          <w:sz w:val="22"/>
          <w:szCs w:val="22"/>
        </w:rPr>
        <w:t>Monsieur</w:t>
      </w:r>
      <w:r w:rsidRPr="00341337">
        <w:rPr>
          <w:kern w:val="28"/>
          <w:sz w:val="22"/>
          <w:szCs w:val="22"/>
        </w:rPr>
        <w:t xml:space="preserve"> </w:t>
      </w:r>
      <w:r w:rsidRPr="00341337">
        <w:rPr>
          <w:b/>
          <w:bCs/>
          <w:kern w:val="28"/>
          <w:sz w:val="22"/>
          <w:szCs w:val="22"/>
        </w:rPr>
        <w:t>GRANGER Luc, Maire</w:t>
      </w:r>
      <w:r w:rsidRPr="00341337">
        <w:rPr>
          <w:kern w:val="28"/>
          <w:sz w:val="22"/>
          <w:szCs w:val="22"/>
        </w:rPr>
        <w:t>.</w:t>
      </w:r>
    </w:p>
    <w:p w:rsidR="00A8659A" w:rsidRPr="00341337" w:rsidRDefault="00A8659A" w:rsidP="00A8659A">
      <w:pPr>
        <w:widowControl w:val="0"/>
        <w:overflowPunct w:val="0"/>
        <w:autoSpaceDE w:val="0"/>
        <w:autoSpaceDN w:val="0"/>
        <w:adjustRightInd w:val="0"/>
        <w:jc w:val="both"/>
        <w:rPr>
          <w:kern w:val="28"/>
          <w:sz w:val="22"/>
          <w:szCs w:val="22"/>
        </w:rPr>
      </w:pPr>
    </w:p>
    <w:p w:rsidR="00E8344D" w:rsidRPr="00341337" w:rsidRDefault="00A8659A" w:rsidP="00E8344D">
      <w:pPr>
        <w:widowControl w:val="0"/>
        <w:overflowPunct w:val="0"/>
        <w:autoSpaceDE w:val="0"/>
        <w:autoSpaceDN w:val="0"/>
        <w:adjustRightInd w:val="0"/>
        <w:jc w:val="both"/>
        <w:rPr>
          <w:kern w:val="28"/>
          <w:sz w:val="22"/>
          <w:szCs w:val="22"/>
        </w:rPr>
      </w:pPr>
      <w:r w:rsidRPr="00341337">
        <w:rPr>
          <w:b/>
          <w:bCs/>
          <w:kern w:val="28"/>
          <w:sz w:val="22"/>
          <w:szCs w:val="22"/>
          <w:u w:val="single"/>
        </w:rPr>
        <w:t>Etaient présents</w:t>
      </w:r>
      <w:r w:rsidRPr="00341337">
        <w:rPr>
          <w:kern w:val="28"/>
          <w:sz w:val="22"/>
          <w:szCs w:val="22"/>
        </w:rPr>
        <w:t xml:space="preserve"> : </w:t>
      </w:r>
      <w:r w:rsidR="005642C8" w:rsidRPr="00341337">
        <w:rPr>
          <w:kern w:val="28"/>
          <w:sz w:val="22"/>
          <w:szCs w:val="22"/>
        </w:rPr>
        <w:t>M. PLESSIS Jean-Pierre</w:t>
      </w:r>
      <w:r w:rsidR="00BF69C9" w:rsidRPr="00341337">
        <w:rPr>
          <w:kern w:val="28"/>
          <w:sz w:val="22"/>
          <w:szCs w:val="22"/>
        </w:rPr>
        <w:t>,</w:t>
      </w:r>
      <w:r w:rsidR="005642C8" w:rsidRPr="00341337">
        <w:rPr>
          <w:kern w:val="28"/>
          <w:sz w:val="22"/>
          <w:szCs w:val="22"/>
        </w:rPr>
        <w:t xml:space="preserve"> Mme de BEAUDIGNIES Sibylle,</w:t>
      </w:r>
      <w:r w:rsidR="000020CD">
        <w:rPr>
          <w:kern w:val="28"/>
          <w:sz w:val="22"/>
          <w:szCs w:val="22"/>
        </w:rPr>
        <w:t xml:space="preserve"> </w:t>
      </w:r>
      <w:r w:rsidR="00D86720" w:rsidRPr="00341337">
        <w:rPr>
          <w:kern w:val="28"/>
          <w:sz w:val="22"/>
          <w:szCs w:val="22"/>
        </w:rPr>
        <w:t>M. THIOLAT Emile</w:t>
      </w:r>
      <w:r w:rsidR="00F42482" w:rsidRPr="00341337">
        <w:rPr>
          <w:kern w:val="28"/>
          <w:sz w:val="22"/>
          <w:szCs w:val="22"/>
        </w:rPr>
        <w:t>,</w:t>
      </w:r>
      <w:r w:rsidR="00E47CD6">
        <w:rPr>
          <w:kern w:val="28"/>
          <w:sz w:val="22"/>
          <w:szCs w:val="22"/>
        </w:rPr>
        <w:t xml:space="preserve">                </w:t>
      </w:r>
      <w:r w:rsidR="00341337" w:rsidRPr="00341337">
        <w:rPr>
          <w:kern w:val="28"/>
          <w:sz w:val="22"/>
          <w:szCs w:val="22"/>
        </w:rPr>
        <w:t xml:space="preserve"> </w:t>
      </w:r>
      <w:r w:rsidR="00F42482" w:rsidRPr="00341337">
        <w:rPr>
          <w:kern w:val="28"/>
          <w:sz w:val="22"/>
          <w:szCs w:val="22"/>
        </w:rPr>
        <w:t xml:space="preserve">M. BROSSE Dominique, M. DEGEST </w:t>
      </w:r>
      <w:r w:rsidR="00694C63" w:rsidRPr="00341337">
        <w:rPr>
          <w:kern w:val="28"/>
          <w:sz w:val="22"/>
          <w:szCs w:val="22"/>
        </w:rPr>
        <w:t xml:space="preserve">Christian, </w:t>
      </w:r>
      <w:r w:rsidR="00E47CD6">
        <w:rPr>
          <w:kern w:val="28"/>
          <w:sz w:val="22"/>
          <w:szCs w:val="22"/>
        </w:rPr>
        <w:t xml:space="preserve">Mme </w:t>
      </w:r>
      <w:r w:rsidR="00E8344D" w:rsidRPr="00341337">
        <w:rPr>
          <w:kern w:val="28"/>
          <w:sz w:val="22"/>
          <w:szCs w:val="22"/>
        </w:rPr>
        <w:t>LEBERT Joëlle</w:t>
      </w:r>
      <w:r w:rsidR="00E8344D">
        <w:rPr>
          <w:kern w:val="28"/>
          <w:sz w:val="22"/>
          <w:szCs w:val="22"/>
        </w:rPr>
        <w:t>, M. JAMI Bernard</w:t>
      </w:r>
    </w:p>
    <w:p w:rsidR="00A8659A" w:rsidRPr="00341337" w:rsidRDefault="00A8659A" w:rsidP="00A8659A">
      <w:pPr>
        <w:widowControl w:val="0"/>
        <w:overflowPunct w:val="0"/>
        <w:autoSpaceDE w:val="0"/>
        <w:autoSpaceDN w:val="0"/>
        <w:adjustRightInd w:val="0"/>
        <w:jc w:val="both"/>
        <w:rPr>
          <w:kern w:val="28"/>
          <w:sz w:val="22"/>
          <w:szCs w:val="22"/>
        </w:rPr>
      </w:pPr>
    </w:p>
    <w:p w:rsidR="007A14B6" w:rsidRDefault="00A8659A" w:rsidP="00A8659A">
      <w:pPr>
        <w:widowControl w:val="0"/>
        <w:overflowPunct w:val="0"/>
        <w:autoSpaceDE w:val="0"/>
        <w:autoSpaceDN w:val="0"/>
        <w:adjustRightInd w:val="0"/>
        <w:jc w:val="both"/>
        <w:rPr>
          <w:kern w:val="28"/>
          <w:sz w:val="22"/>
          <w:szCs w:val="22"/>
        </w:rPr>
      </w:pPr>
      <w:r w:rsidRPr="00341337">
        <w:rPr>
          <w:b/>
          <w:bCs/>
          <w:kern w:val="28"/>
          <w:sz w:val="22"/>
          <w:szCs w:val="22"/>
          <w:u w:val="single"/>
        </w:rPr>
        <w:t>Absents excusés</w:t>
      </w:r>
      <w:r w:rsidR="00292621" w:rsidRPr="00341337">
        <w:rPr>
          <w:kern w:val="28"/>
          <w:sz w:val="22"/>
          <w:szCs w:val="22"/>
        </w:rPr>
        <w:t xml:space="preserve"> : </w:t>
      </w:r>
      <w:bookmarkEnd w:id="0"/>
      <w:r w:rsidR="007A14B6" w:rsidRPr="00341337">
        <w:rPr>
          <w:kern w:val="28"/>
          <w:sz w:val="22"/>
          <w:szCs w:val="22"/>
        </w:rPr>
        <w:t>M. HUTIN Christian</w:t>
      </w:r>
      <w:r w:rsidR="007D020E">
        <w:rPr>
          <w:kern w:val="28"/>
          <w:sz w:val="22"/>
          <w:szCs w:val="22"/>
        </w:rPr>
        <w:t xml:space="preserve">, </w:t>
      </w:r>
      <w:r w:rsidR="007D020E" w:rsidRPr="00341337">
        <w:rPr>
          <w:kern w:val="28"/>
          <w:sz w:val="22"/>
          <w:szCs w:val="22"/>
        </w:rPr>
        <w:t>M. LETORD Michel</w:t>
      </w:r>
      <w:r w:rsidR="007D020E">
        <w:rPr>
          <w:kern w:val="28"/>
          <w:sz w:val="22"/>
          <w:szCs w:val="22"/>
        </w:rPr>
        <w:t>.</w:t>
      </w:r>
    </w:p>
    <w:p w:rsidR="00E8344D" w:rsidRPr="00341337" w:rsidRDefault="00E8344D" w:rsidP="00A8659A">
      <w:pPr>
        <w:widowControl w:val="0"/>
        <w:overflowPunct w:val="0"/>
        <w:autoSpaceDE w:val="0"/>
        <w:autoSpaceDN w:val="0"/>
        <w:adjustRightInd w:val="0"/>
        <w:jc w:val="both"/>
        <w:rPr>
          <w:kern w:val="28"/>
          <w:sz w:val="22"/>
          <w:szCs w:val="22"/>
        </w:rPr>
      </w:pPr>
    </w:p>
    <w:p w:rsidR="008F5D9E" w:rsidRPr="00341337" w:rsidRDefault="007A14B6" w:rsidP="00CB40F9">
      <w:pPr>
        <w:pStyle w:val="Standard"/>
        <w:rPr>
          <w:rFonts w:cs="Times New Roman"/>
          <w:bCs/>
          <w:iCs/>
          <w:color w:val="000000"/>
          <w:sz w:val="22"/>
          <w:szCs w:val="22"/>
        </w:rPr>
      </w:pPr>
      <w:r w:rsidRPr="00341337">
        <w:rPr>
          <w:rFonts w:cs="Times New Roman"/>
          <w:bCs/>
          <w:iCs/>
          <w:color w:val="000000"/>
          <w:sz w:val="22"/>
          <w:szCs w:val="22"/>
        </w:rPr>
        <w:t xml:space="preserve">Monsieur </w:t>
      </w:r>
      <w:r w:rsidRPr="00341337">
        <w:rPr>
          <w:rFonts w:cs="Times New Roman"/>
          <w:color w:val="000000"/>
          <w:sz w:val="22"/>
          <w:szCs w:val="22"/>
        </w:rPr>
        <w:t>L</w:t>
      </w:r>
      <w:r w:rsidRPr="00341337">
        <w:rPr>
          <w:rFonts w:cs="Times New Roman"/>
          <w:sz w:val="22"/>
          <w:szCs w:val="22"/>
        </w:rPr>
        <w:t xml:space="preserve">e Maire </w:t>
      </w:r>
      <w:proofErr w:type="spellStart"/>
      <w:r w:rsidR="00500AC9">
        <w:rPr>
          <w:rFonts w:cs="Times New Roman"/>
          <w:sz w:val="22"/>
          <w:szCs w:val="22"/>
        </w:rPr>
        <w:t>annonce</w:t>
      </w:r>
      <w:proofErr w:type="spellEnd"/>
      <w:r w:rsidR="00500AC9">
        <w:rPr>
          <w:rFonts w:cs="Times New Roman"/>
          <w:sz w:val="22"/>
          <w:szCs w:val="22"/>
        </w:rPr>
        <w:t xml:space="preserve"> </w:t>
      </w:r>
      <w:proofErr w:type="spellStart"/>
      <w:r w:rsidR="00E47CD6">
        <w:rPr>
          <w:rFonts w:cs="Times New Roman"/>
          <w:sz w:val="22"/>
          <w:szCs w:val="22"/>
        </w:rPr>
        <w:t>que</w:t>
      </w:r>
      <w:proofErr w:type="spellEnd"/>
      <w:r w:rsidR="00E47CD6">
        <w:rPr>
          <w:rFonts w:cs="Times New Roman"/>
          <w:sz w:val="22"/>
          <w:szCs w:val="22"/>
        </w:rPr>
        <w:t xml:space="preserve"> </w:t>
      </w:r>
      <w:r w:rsidR="00E47CD6" w:rsidRPr="00341337">
        <w:rPr>
          <w:rFonts w:cs="Times New Roman"/>
          <w:sz w:val="22"/>
          <w:szCs w:val="22"/>
        </w:rPr>
        <w:t>Monsieur</w:t>
      </w:r>
      <w:r w:rsidR="003C3622" w:rsidRPr="00341337">
        <w:rPr>
          <w:rFonts w:cs="Times New Roman"/>
          <w:bCs/>
          <w:iCs/>
          <w:color w:val="000000"/>
          <w:sz w:val="22"/>
          <w:szCs w:val="22"/>
        </w:rPr>
        <w:t xml:space="preserve"> DUBREIL Dominique</w:t>
      </w:r>
      <w:r w:rsidRPr="00341337">
        <w:rPr>
          <w:rFonts w:cs="Times New Roman"/>
          <w:bCs/>
          <w:iCs/>
          <w:color w:val="000000"/>
          <w:sz w:val="22"/>
          <w:szCs w:val="22"/>
        </w:rPr>
        <w:t xml:space="preserve">, </w:t>
      </w:r>
      <w:proofErr w:type="spellStart"/>
      <w:r w:rsidRPr="00341337">
        <w:rPr>
          <w:rFonts w:cs="Times New Roman"/>
          <w:bCs/>
          <w:iCs/>
          <w:color w:val="000000"/>
          <w:sz w:val="22"/>
          <w:szCs w:val="22"/>
        </w:rPr>
        <w:t>Trésor</w:t>
      </w:r>
      <w:r w:rsidR="003C3622" w:rsidRPr="00341337">
        <w:rPr>
          <w:rFonts w:cs="Times New Roman"/>
          <w:bCs/>
          <w:iCs/>
          <w:color w:val="000000"/>
          <w:sz w:val="22"/>
          <w:szCs w:val="22"/>
        </w:rPr>
        <w:t>ier</w:t>
      </w:r>
      <w:proofErr w:type="spellEnd"/>
      <w:r w:rsidRPr="00341337">
        <w:rPr>
          <w:rFonts w:cs="Times New Roman"/>
          <w:bCs/>
          <w:iCs/>
          <w:color w:val="000000"/>
          <w:sz w:val="22"/>
          <w:szCs w:val="22"/>
        </w:rPr>
        <w:t xml:space="preserve"> de </w:t>
      </w:r>
      <w:proofErr w:type="spellStart"/>
      <w:r w:rsidRPr="00341337">
        <w:rPr>
          <w:rFonts w:cs="Times New Roman"/>
          <w:bCs/>
          <w:iCs/>
          <w:color w:val="000000"/>
          <w:sz w:val="22"/>
          <w:szCs w:val="22"/>
        </w:rPr>
        <w:t>Morée</w:t>
      </w:r>
      <w:proofErr w:type="spellEnd"/>
      <w:r w:rsidRPr="00341337">
        <w:rPr>
          <w:rFonts w:cs="Times New Roman"/>
          <w:bCs/>
          <w:iCs/>
          <w:color w:val="000000"/>
          <w:sz w:val="22"/>
          <w:szCs w:val="22"/>
        </w:rPr>
        <w:t xml:space="preserve">, </w:t>
      </w:r>
      <w:r w:rsidR="00500AC9">
        <w:rPr>
          <w:rFonts w:cs="Times New Roman"/>
          <w:bCs/>
          <w:iCs/>
          <w:color w:val="000000"/>
          <w:sz w:val="22"/>
          <w:szCs w:val="22"/>
        </w:rPr>
        <w:t xml:space="preserve">ne </w:t>
      </w:r>
      <w:proofErr w:type="spellStart"/>
      <w:r w:rsidR="00500AC9">
        <w:rPr>
          <w:rFonts w:cs="Times New Roman"/>
          <w:bCs/>
          <w:iCs/>
          <w:color w:val="000000"/>
          <w:sz w:val="22"/>
          <w:szCs w:val="22"/>
        </w:rPr>
        <w:t>pourra</w:t>
      </w:r>
      <w:proofErr w:type="spellEnd"/>
      <w:r w:rsidR="00500AC9">
        <w:rPr>
          <w:rFonts w:cs="Times New Roman"/>
          <w:bCs/>
          <w:iCs/>
          <w:color w:val="000000"/>
          <w:sz w:val="22"/>
          <w:szCs w:val="22"/>
        </w:rPr>
        <w:t xml:space="preserve"> </w:t>
      </w:r>
      <w:proofErr w:type="spellStart"/>
      <w:r w:rsidR="00341337" w:rsidRPr="00341337">
        <w:rPr>
          <w:rFonts w:cs="Times New Roman"/>
          <w:bCs/>
          <w:iCs/>
          <w:color w:val="000000"/>
          <w:sz w:val="22"/>
          <w:szCs w:val="22"/>
        </w:rPr>
        <w:t>être</w:t>
      </w:r>
      <w:proofErr w:type="spellEnd"/>
      <w:r w:rsidR="00341337" w:rsidRPr="00341337">
        <w:rPr>
          <w:rFonts w:cs="Times New Roman"/>
          <w:bCs/>
          <w:iCs/>
          <w:color w:val="000000"/>
          <w:sz w:val="22"/>
          <w:szCs w:val="22"/>
        </w:rPr>
        <w:t xml:space="preserve"> </w:t>
      </w:r>
      <w:proofErr w:type="spellStart"/>
      <w:r w:rsidR="00341337" w:rsidRPr="00341337">
        <w:rPr>
          <w:rFonts w:cs="Times New Roman"/>
          <w:bCs/>
          <w:iCs/>
          <w:color w:val="000000"/>
          <w:sz w:val="22"/>
          <w:szCs w:val="22"/>
        </w:rPr>
        <w:t>présent</w:t>
      </w:r>
      <w:proofErr w:type="spellEnd"/>
      <w:r w:rsidR="00341337" w:rsidRPr="00341337">
        <w:rPr>
          <w:rFonts w:cs="Times New Roman"/>
          <w:bCs/>
          <w:iCs/>
          <w:color w:val="000000"/>
          <w:sz w:val="22"/>
          <w:szCs w:val="22"/>
        </w:rPr>
        <w:t xml:space="preserve"> </w:t>
      </w:r>
      <w:proofErr w:type="spellStart"/>
      <w:r w:rsidR="00341337" w:rsidRPr="00341337">
        <w:rPr>
          <w:rFonts w:cs="Times New Roman"/>
          <w:bCs/>
          <w:iCs/>
          <w:color w:val="000000"/>
          <w:sz w:val="22"/>
          <w:szCs w:val="22"/>
        </w:rPr>
        <w:t>pour</w:t>
      </w:r>
      <w:proofErr w:type="spellEnd"/>
      <w:r w:rsidR="00341337" w:rsidRPr="00341337">
        <w:rPr>
          <w:rFonts w:cs="Times New Roman"/>
          <w:bCs/>
          <w:iCs/>
          <w:color w:val="000000"/>
          <w:sz w:val="22"/>
          <w:szCs w:val="22"/>
        </w:rPr>
        <w:t xml:space="preserve"> </w:t>
      </w:r>
      <w:proofErr w:type="spellStart"/>
      <w:r w:rsidR="00341337" w:rsidRPr="00341337">
        <w:rPr>
          <w:rFonts w:cs="Times New Roman"/>
          <w:bCs/>
          <w:iCs/>
          <w:color w:val="000000"/>
          <w:sz w:val="22"/>
          <w:szCs w:val="22"/>
        </w:rPr>
        <w:t>ce</w:t>
      </w:r>
      <w:proofErr w:type="spellEnd"/>
      <w:r w:rsidRPr="00341337">
        <w:rPr>
          <w:rFonts w:cs="Times New Roman"/>
          <w:bCs/>
          <w:iCs/>
          <w:color w:val="000000"/>
          <w:sz w:val="22"/>
          <w:szCs w:val="22"/>
        </w:rPr>
        <w:t xml:space="preserve"> </w:t>
      </w:r>
      <w:proofErr w:type="spellStart"/>
      <w:r w:rsidRPr="00341337">
        <w:rPr>
          <w:rFonts w:cs="Times New Roman"/>
          <w:bCs/>
          <w:iCs/>
          <w:color w:val="000000"/>
          <w:sz w:val="22"/>
          <w:szCs w:val="22"/>
        </w:rPr>
        <w:t>conseil</w:t>
      </w:r>
      <w:proofErr w:type="spellEnd"/>
      <w:r w:rsidRPr="00341337">
        <w:rPr>
          <w:rFonts w:cs="Times New Roman"/>
          <w:bCs/>
          <w:iCs/>
          <w:color w:val="000000"/>
          <w:sz w:val="22"/>
          <w:szCs w:val="22"/>
        </w:rPr>
        <w:t xml:space="preserve"> municipal</w:t>
      </w:r>
      <w:r w:rsidR="00B5391C" w:rsidRPr="00341337">
        <w:rPr>
          <w:rFonts w:cs="Times New Roman"/>
          <w:bCs/>
          <w:iCs/>
          <w:color w:val="000000"/>
          <w:sz w:val="22"/>
          <w:szCs w:val="22"/>
        </w:rPr>
        <w:t>.</w:t>
      </w:r>
    </w:p>
    <w:p w:rsidR="00BA1A31" w:rsidRDefault="00BA1A31" w:rsidP="00CB40F9">
      <w:pPr>
        <w:pStyle w:val="Standard"/>
        <w:rPr>
          <w:rFonts w:cs="Times New Roman"/>
          <w:color w:val="000000"/>
          <w:sz w:val="18"/>
          <w:szCs w:val="18"/>
          <w:u w:val="single"/>
        </w:rPr>
      </w:pPr>
    </w:p>
    <w:p w:rsidR="007A14B6" w:rsidRDefault="007A14B6" w:rsidP="007A14B6">
      <w:pPr>
        <w:jc w:val="both"/>
        <w:rPr>
          <w:b/>
          <w:sz w:val="22"/>
          <w:szCs w:val="22"/>
          <w:u w:val="single"/>
        </w:rPr>
      </w:pPr>
      <w:r w:rsidRPr="007F7147">
        <w:rPr>
          <w:b/>
          <w:sz w:val="22"/>
          <w:szCs w:val="22"/>
          <w:u w:val="single"/>
        </w:rPr>
        <w:t>APPROBATION DU COMPTE DE GESTION 201</w:t>
      </w:r>
      <w:r w:rsidR="00F72811">
        <w:rPr>
          <w:b/>
          <w:sz w:val="22"/>
          <w:szCs w:val="22"/>
          <w:u w:val="single"/>
        </w:rPr>
        <w:t>9</w:t>
      </w:r>
      <w:r w:rsidRPr="007F7147">
        <w:rPr>
          <w:b/>
          <w:sz w:val="22"/>
          <w:szCs w:val="22"/>
          <w:u w:val="single"/>
        </w:rPr>
        <w:t xml:space="preserve"> DE L’ASSAINISSEMENT</w:t>
      </w:r>
    </w:p>
    <w:p w:rsidR="008507CF" w:rsidRPr="007F7147" w:rsidRDefault="008507CF" w:rsidP="007A14B6">
      <w:pPr>
        <w:jc w:val="both"/>
        <w:rPr>
          <w:color w:val="000000"/>
          <w:sz w:val="22"/>
          <w:szCs w:val="22"/>
        </w:rPr>
      </w:pPr>
    </w:p>
    <w:p w:rsidR="007A14B6" w:rsidRPr="007F7147" w:rsidRDefault="007A14B6" w:rsidP="007A14B6">
      <w:pPr>
        <w:pStyle w:val="Standard"/>
        <w:jc w:val="both"/>
        <w:rPr>
          <w:rFonts w:cs="Times New Roman"/>
          <w:color w:val="000000"/>
          <w:sz w:val="22"/>
          <w:szCs w:val="22"/>
        </w:rPr>
      </w:pPr>
      <w:r w:rsidRPr="007F7147">
        <w:rPr>
          <w:rFonts w:cs="Times New Roman"/>
          <w:color w:val="000000"/>
          <w:sz w:val="22"/>
          <w:szCs w:val="22"/>
        </w:rPr>
        <w:t xml:space="preserve">Monsieur Le Maire </w:t>
      </w:r>
      <w:proofErr w:type="spellStart"/>
      <w:r w:rsidRPr="007F7147">
        <w:rPr>
          <w:rFonts w:cs="Times New Roman"/>
          <w:color w:val="000000"/>
          <w:sz w:val="22"/>
          <w:szCs w:val="22"/>
        </w:rPr>
        <w:t>informe</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que</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l'exécution</w:t>
      </w:r>
      <w:proofErr w:type="spellEnd"/>
      <w:r w:rsidRPr="007F7147">
        <w:rPr>
          <w:rFonts w:cs="Times New Roman"/>
          <w:color w:val="000000"/>
          <w:sz w:val="22"/>
          <w:szCs w:val="22"/>
        </w:rPr>
        <w:t xml:space="preserve"> des </w:t>
      </w:r>
      <w:proofErr w:type="spellStart"/>
      <w:r w:rsidRPr="007F7147">
        <w:rPr>
          <w:rFonts w:cs="Times New Roman"/>
          <w:color w:val="000000"/>
          <w:sz w:val="22"/>
          <w:szCs w:val="22"/>
        </w:rPr>
        <w:t>dépenses</w:t>
      </w:r>
      <w:proofErr w:type="spellEnd"/>
      <w:r w:rsidRPr="007F7147">
        <w:rPr>
          <w:rFonts w:cs="Times New Roman"/>
          <w:color w:val="000000"/>
          <w:sz w:val="22"/>
          <w:szCs w:val="22"/>
        </w:rPr>
        <w:t xml:space="preserve"> et des </w:t>
      </w:r>
      <w:proofErr w:type="spellStart"/>
      <w:r w:rsidRPr="007F7147">
        <w:rPr>
          <w:rFonts w:cs="Times New Roman"/>
          <w:color w:val="000000"/>
          <w:sz w:val="22"/>
          <w:szCs w:val="22"/>
        </w:rPr>
        <w:t>recettes</w:t>
      </w:r>
      <w:proofErr w:type="spellEnd"/>
      <w:r w:rsidRPr="007F7147">
        <w:rPr>
          <w:rFonts w:cs="Times New Roman"/>
          <w:color w:val="000000"/>
          <w:sz w:val="22"/>
          <w:szCs w:val="22"/>
        </w:rPr>
        <w:t xml:space="preserve"> relatives à </w:t>
      </w:r>
      <w:proofErr w:type="spellStart"/>
      <w:r w:rsidRPr="007F7147">
        <w:rPr>
          <w:rFonts w:cs="Times New Roman"/>
          <w:color w:val="000000"/>
          <w:sz w:val="22"/>
          <w:szCs w:val="22"/>
        </w:rPr>
        <w:t>l'exercice</w:t>
      </w:r>
      <w:proofErr w:type="spellEnd"/>
      <w:r w:rsidRPr="007F7147">
        <w:rPr>
          <w:rFonts w:cs="Times New Roman"/>
          <w:color w:val="000000"/>
          <w:sz w:val="22"/>
          <w:szCs w:val="22"/>
        </w:rPr>
        <w:t xml:space="preserve"> 201</w:t>
      </w:r>
      <w:r w:rsidR="00F72811">
        <w:rPr>
          <w:rFonts w:cs="Times New Roman"/>
          <w:color w:val="000000"/>
          <w:sz w:val="22"/>
          <w:szCs w:val="22"/>
        </w:rPr>
        <w:t>9</w:t>
      </w:r>
      <w:r w:rsidRPr="007F7147">
        <w:rPr>
          <w:rFonts w:cs="Times New Roman"/>
          <w:color w:val="000000"/>
          <w:sz w:val="22"/>
          <w:szCs w:val="22"/>
        </w:rPr>
        <w:t xml:space="preserve">, a </w:t>
      </w:r>
      <w:proofErr w:type="spellStart"/>
      <w:r w:rsidRPr="007F7147">
        <w:rPr>
          <w:rFonts w:cs="Times New Roman"/>
          <w:color w:val="000000"/>
          <w:sz w:val="22"/>
          <w:szCs w:val="22"/>
        </w:rPr>
        <w:t>été</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présentée</w:t>
      </w:r>
      <w:proofErr w:type="spellEnd"/>
      <w:r w:rsidRPr="007F7147">
        <w:rPr>
          <w:rFonts w:cs="Times New Roman"/>
          <w:color w:val="000000"/>
          <w:sz w:val="22"/>
          <w:szCs w:val="22"/>
        </w:rPr>
        <w:t xml:space="preserve"> par le </w:t>
      </w:r>
      <w:proofErr w:type="spellStart"/>
      <w:r w:rsidRPr="007F7147">
        <w:rPr>
          <w:rFonts w:cs="Times New Roman"/>
          <w:color w:val="000000"/>
          <w:sz w:val="22"/>
          <w:szCs w:val="22"/>
        </w:rPr>
        <w:t>comptable</w:t>
      </w:r>
      <w:proofErr w:type="spellEnd"/>
      <w:r w:rsidRPr="007F7147">
        <w:rPr>
          <w:rFonts w:cs="Times New Roman"/>
          <w:color w:val="000000"/>
          <w:sz w:val="22"/>
          <w:szCs w:val="22"/>
        </w:rPr>
        <w:t xml:space="preserve"> de la </w:t>
      </w:r>
      <w:proofErr w:type="spellStart"/>
      <w:r w:rsidRPr="007F7147">
        <w:rPr>
          <w:rFonts w:cs="Times New Roman"/>
          <w:color w:val="000000"/>
          <w:sz w:val="22"/>
          <w:szCs w:val="22"/>
        </w:rPr>
        <w:t>trésorerie</w:t>
      </w:r>
      <w:proofErr w:type="spellEnd"/>
      <w:r w:rsidRPr="007F7147">
        <w:rPr>
          <w:rFonts w:cs="Times New Roman"/>
          <w:color w:val="000000"/>
          <w:sz w:val="22"/>
          <w:szCs w:val="22"/>
        </w:rPr>
        <w:t xml:space="preserve">, </w:t>
      </w:r>
    </w:p>
    <w:p w:rsidR="007A14B6" w:rsidRPr="007F7147" w:rsidRDefault="007A14B6" w:rsidP="007A14B6">
      <w:pPr>
        <w:jc w:val="both"/>
        <w:rPr>
          <w:bCs/>
          <w:iCs/>
          <w:color w:val="000000"/>
          <w:sz w:val="22"/>
          <w:szCs w:val="22"/>
        </w:rPr>
      </w:pPr>
      <w:r w:rsidRPr="007F7147">
        <w:rPr>
          <w:bCs/>
          <w:iCs/>
          <w:color w:val="000000"/>
          <w:sz w:val="22"/>
          <w:szCs w:val="22"/>
        </w:rPr>
        <w:t>Le Conseil Municipal, après s’être assuré que le receveur a repris dans ses écritures le montant des soldes figurant au bilan de l’exercice 201</w:t>
      </w:r>
      <w:r w:rsidR="00F72811">
        <w:rPr>
          <w:bCs/>
          <w:iCs/>
          <w:color w:val="000000"/>
          <w:sz w:val="22"/>
          <w:szCs w:val="22"/>
        </w:rPr>
        <w:t>8</w:t>
      </w:r>
      <w:r w:rsidRPr="007F7147">
        <w:rPr>
          <w:bCs/>
          <w:iCs/>
          <w:color w:val="000000"/>
          <w:sz w:val="22"/>
          <w:szCs w:val="22"/>
        </w:rPr>
        <w:t>, celui de tous les titres de recettes émis et celui de tous les mandats de paiement ordonnancés et qu’il a procédé à toutes les opérations d’ordre qu’il lui a été prescrit de passer dans ses écritures.</w:t>
      </w:r>
    </w:p>
    <w:p w:rsidR="007A14B6" w:rsidRPr="007F7147" w:rsidRDefault="007A14B6" w:rsidP="00215A51">
      <w:pPr>
        <w:ind w:left="705"/>
        <w:jc w:val="both"/>
        <w:rPr>
          <w:bCs/>
          <w:iCs/>
          <w:color w:val="000000"/>
          <w:sz w:val="22"/>
          <w:szCs w:val="22"/>
        </w:rPr>
      </w:pPr>
      <w:r w:rsidRPr="007F7147">
        <w:rPr>
          <w:bCs/>
          <w:iCs/>
          <w:color w:val="000000"/>
          <w:sz w:val="22"/>
          <w:szCs w:val="22"/>
        </w:rPr>
        <w:t>-Statuant sur l’ensemble des opérations du 1</w:t>
      </w:r>
      <w:r w:rsidRPr="007F7147">
        <w:rPr>
          <w:bCs/>
          <w:iCs/>
          <w:color w:val="000000"/>
          <w:sz w:val="22"/>
          <w:szCs w:val="22"/>
          <w:vertAlign w:val="superscript"/>
        </w:rPr>
        <w:t>er</w:t>
      </w:r>
      <w:r w:rsidRPr="007F7147">
        <w:rPr>
          <w:bCs/>
          <w:iCs/>
          <w:color w:val="000000"/>
          <w:sz w:val="22"/>
          <w:szCs w:val="22"/>
        </w:rPr>
        <w:t xml:space="preserve"> janvier 201</w:t>
      </w:r>
      <w:r w:rsidR="00F72811">
        <w:rPr>
          <w:bCs/>
          <w:iCs/>
          <w:color w:val="000000"/>
          <w:sz w:val="22"/>
          <w:szCs w:val="22"/>
        </w:rPr>
        <w:t>9</w:t>
      </w:r>
      <w:r w:rsidRPr="007F7147">
        <w:rPr>
          <w:bCs/>
          <w:iCs/>
          <w:color w:val="000000"/>
          <w:sz w:val="22"/>
          <w:szCs w:val="22"/>
        </w:rPr>
        <w:t xml:space="preserve"> au 31 décembre 201</w:t>
      </w:r>
      <w:r w:rsidR="00F72811">
        <w:rPr>
          <w:bCs/>
          <w:iCs/>
          <w:color w:val="000000"/>
          <w:sz w:val="22"/>
          <w:szCs w:val="22"/>
        </w:rPr>
        <w:t>9</w:t>
      </w:r>
      <w:r w:rsidRPr="007F7147">
        <w:rPr>
          <w:bCs/>
          <w:iCs/>
          <w:color w:val="000000"/>
          <w:sz w:val="22"/>
          <w:szCs w:val="22"/>
        </w:rPr>
        <w:t>, y compris celles relatives à la journée complémentaire,</w:t>
      </w:r>
    </w:p>
    <w:p w:rsidR="007A14B6" w:rsidRPr="007F7147" w:rsidRDefault="007A14B6" w:rsidP="007A14B6">
      <w:pPr>
        <w:jc w:val="both"/>
        <w:rPr>
          <w:bCs/>
          <w:iCs/>
          <w:color w:val="000000"/>
          <w:sz w:val="22"/>
          <w:szCs w:val="22"/>
        </w:rPr>
      </w:pPr>
      <w:r w:rsidRPr="007F7147">
        <w:rPr>
          <w:bCs/>
          <w:iCs/>
          <w:color w:val="000000"/>
          <w:sz w:val="22"/>
          <w:szCs w:val="22"/>
        </w:rPr>
        <w:tab/>
        <w:t>-Statuant sur l’exécution du budget de l’exercice en ce qui concerne les différentes sections budgétaires,</w:t>
      </w:r>
    </w:p>
    <w:p w:rsidR="007A14B6" w:rsidRPr="007F7147" w:rsidRDefault="007A14B6" w:rsidP="007A14B6">
      <w:pPr>
        <w:jc w:val="both"/>
        <w:rPr>
          <w:bCs/>
          <w:iCs/>
          <w:color w:val="000000"/>
          <w:sz w:val="22"/>
          <w:szCs w:val="22"/>
        </w:rPr>
      </w:pPr>
      <w:r w:rsidRPr="007F7147">
        <w:rPr>
          <w:bCs/>
          <w:iCs/>
          <w:color w:val="000000"/>
          <w:sz w:val="22"/>
          <w:szCs w:val="22"/>
        </w:rPr>
        <w:tab/>
        <w:t>-Statuant sur la comptabilité des valeurs inactives :</w:t>
      </w:r>
    </w:p>
    <w:p w:rsidR="007A14B6" w:rsidRPr="007F7147" w:rsidRDefault="007A14B6" w:rsidP="007A14B6">
      <w:pPr>
        <w:jc w:val="both"/>
        <w:rPr>
          <w:bCs/>
          <w:iCs/>
          <w:color w:val="000000"/>
          <w:sz w:val="22"/>
          <w:szCs w:val="22"/>
        </w:rPr>
      </w:pPr>
      <w:r w:rsidRPr="007F7147">
        <w:rPr>
          <w:b/>
          <w:bCs/>
          <w:iCs/>
          <w:color w:val="000000"/>
          <w:sz w:val="22"/>
          <w:szCs w:val="22"/>
        </w:rPr>
        <w:t xml:space="preserve">DECLARE </w:t>
      </w:r>
      <w:r w:rsidRPr="007F7147">
        <w:rPr>
          <w:bCs/>
          <w:iCs/>
          <w:color w:val="000000"/>
          <w:sz w:val="22"/>
          <w:szCs w:val="22"/>
        </w:rPr>
        <w:t>que le compte de gestion dressé pour l’exercice 201</w:t>
      </w:r>
      <w:r w:rsidR="00F72811">
        <w:rPr>
          <w:bCs/>
          <w:iCs/>
          <w:color w:val="000000"/>
          <w:sz w:val="22"/>
          <w:szCs w:val="22"/>
        </w:rPr>
        <w:t>9</w:t>
      </w:r>
      <w:r w:rsidRPr="007F7147">
        <w:rPr>
          <w:bCs/>
          <w:iCs/>
          <w:color w:val="000000"/>
          <w:sz w:val="22"/>
          <w:szCs w:val="22"/>
        </w:rPr>
        <w:t>, par M</w:t>
      </w:r>
      <w:r w:rsidR="003C3622">
        <w:rPr>
          <w:bCs/>
          <w:iCs/>
          <w:color w:val="000000"/>
          <w:sz w:val="22"/>
          <w:szCs w:val="22"/>
        </w:rPr>
        <w:t>onsieur DUBREIL Dominique</w:t>
      </w:r>
      <w:r w:rsidRPr="007F7147">
        <w:rPr>
          <w:bCs/>
          <w:iCs/>
          <w:color w:val="000000"/>
          <w:sz w:val="22"/>
          <w:szCs w:val="22"/>
        </w:rPr>
        <w:t>, visé et certifié conforme par l’ordonnateur, n’appelle ni observation, ni réserve de sa part.</w:t>
      </w:r>
    </w:p>
    <w:p w:rsidR="00B5391C" w:rsidRPr="007F7147" w:rsidRDefault="00B5391C" w:rsidP="004100D0">
      <w:pPr>
        <w:pStyle w:val="Paragraphedeliste"/>
        <w:ind w:left="0"/>
        <w:rPr>
          <w:sz w:val="22"/>
          <w:szCs w:val="22"/>
        </w:rPr>
      </w:pPr>
    </w:p>
    <w:p w:rsidR="007A14B6" w:rsidRDefault="007A14B6" w:rsidP="007A14B6">
      <w:pPr>
        <w:jc w:val="both"/>
        <w:rPr>
          <w:b/>
          <w:sz w:val="22"/>
          <w:szCs w:val="22"/>
          <w:u w:val="single"/>
        </w:rPr>
      </w:pPr>
      <w:r w:rsidRPr="007F7147">
        <w:rPr>
          <w:b/>
          <w:sz w:val="22"/>
          <w:szCs w:val="22"/>
          <w:u w:val="single"/>
        </w:rPr>
        <w:t>VOTE DU COMPTE ADMINISTRATIF 201</w:t>
      </w:r>
      <w:r w:rsidR="00F72811">
        <w:rPr>
          <w:b/>
          <w:sz w:val="22"/>
          <w:szCs w:val="22"/>
          <w:u w:val="single"/>
        </w:rPr>
        <w:t>9</w:t>
      </w:r>
      <w:r w:rsidRPr="007F7147">
        <w:rPr>
          <w:b/>
          <w:sz w:val="22"/>
          <w:szCs w:val="22"/>
          <w:u w:val="single"/>
        </w:rPr>
        <w:t xml:space="preserve"> DE L’ASSAINISSEMENT</w:t>
      </w:r>
    </w:p>
    <w:p w:rsidR="008507CF" w:rsidRPr="007F7147" w:rsidRDefault="008507CF" w:rsidP="007A14B6">
      <w:pPr>
        <w:jc w:val="both"/>
        <w:rPr>
          <w:color w:val="000000"/>
          <w:sz w:val="22"/>
          <w:szCs w:val="22"/>
        </w:rPr>
      </w:pPr>
    </w:p>
    <w:p w:rsidR="007A14B6" w:rsidRPr="007F7147" w:rsidRDefault="007A14B6" w:rsidP="007A14B6">
      <w:pPr>
        <w:rPr>
          <w:color w:val="000000"/>
          <w:sz w:val="22"/>
          <w:szCs w:val="22"/>
        </w:rPr>
      </w:pPr>
      <w:r w:rsidRPr="007F7147">
        <w:rPr>
          <w:bCs/>
          <w:iCs/>
          <w:color w:val="000000"/>
          <w:sz w:val="22"/>
          <w:szCs w:val="22"/>
        </w:rPr>
        <w:t>Monsieur Le maire présente le compte administratif 201</w:t>
      </w:r>
      <w:r w:rsidR="00F72811">
        <w:rPr>
          <w:bCs/>
          <w:iCs/>
          <w:color w:val="000000"/>
          <w:sz w:val="22"/>
          <w:szCs w:val="22"/>
        </w:rPr>
        <w:t>9</w:t>
      </w:r>
      <w:r w:rsidRPr="007F7147">
        <w:rPr>
          <w:bCs/>
          <w:iCs/>
          <w:color w:val="000000"/>
          <w:sz w:val="22"/>
          <w:szCs w:val="22"/>
        </w:rPr>
        <w:t xml:space="preserve"> qui est conforme au </w:t>
      </w:r>
      <w:r w:rsidRPr="007F7147">
        <w:rPr>
          <w:color w:val="000000"/>
          <w:sz w:val="22"/>
          <w:szCs w:val="22"/>
        </w:rPr>
        <w:t>compte de gestion 201</w:t>
      </w:r>
      <w:r w:rsidR="00F72811">
        <w:rPr>
          <w:color w:val="000000"/>
          <w:sz w:val="22"/>
          <w:szCs w:val="22"/>
        </w:rPr>
        <w:t>9</w:t>
      </w:r>
    </w:p>
    <w:p w:rsidR="007A14B6" w:rsidRPr="007F7147" w:rsidRDefault="007A14B6" w:rsidP="007A14B6">
      <w:pPr>
        <w:rPr>
          <w:color w:val="000000"/>
          <w:sz w:val="22"/>
          <w:szCs w:val="22"/>
        </w:rPr>
      </w:pPr>
    </w:p>
    <w:p w:rsidR="007A14B6" w:rsidRPr="007F7147" w:rsidRDefault="007A14B6" w:rsidP="007A14B6">
      <w:pPr>
        <w:rPr>
          <w:b/>
          <w:color w:val="000000"/>
          <w:sz w:val="22"/>
          <w:szCs w:val="22"/>
        </w:rPr>
      </w:pPr>
      <w:r w:rsidRPr="007F7147">
        <w:rPr>
          <w:b/>
          <w:i/>
          <w:color w:val="000000"/>
          <w:sz w:val="22"/>
          <w:szCs w:val="22"/>
        </w:rPr>
        <w:t>Résultat de l’exercice 201</w:t>
      </w:r>
      <w:r w:rsidR="00F72811">
        <w:rPr>
          <w:b/>
          <w:i/>
          <w:color w:val="000000"/>
          <w:sz w:val="22"/>
          <w:szCs w:val="22"/>
        </w:rPr>
        <w:t>9</w:t>
      </w:r>
      <w:r w:rsidRPr="007F7147">
        <w:rPr>
          <w:b/>
          <w:i/>
          <w:color w:val="000000"/>
          <w:sz w:val="22"/>
          <w:szCs w:val="22"/>
        </w:rPr>
        <w:t xml:space="preserve"> en Fonctionnement </w:t>
      </w:r>
      <w:r w:rsidRPr="007F7147">
        <w:rPr>
          <w:b/>
          <w:color w:val="000000"/>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7A14B6" w:rsidRPr="007F7147" w:rsidTr="00151845">
        <w:tc>
          <w:tcPr>
            <w:tcW w:w="4281" w:type="dxa"/>
            <w:shd w:val="clear" w:color="auto" w:fill="auto"/>
          </w:tcPr>
          <w:p w:rsidR="007A14B6" w:rsidRPr="007F7147" w:rsidRDefault="007A14B6" w:rsidP="00151845">
            <w:pPr>
              <w:rPr>
                <w:b/>
                <w:color w:val="000000"/>
                <w:sz w:val="22"/>
                <w:szCs w:val="22"/>
              </w:rPr>
            </w:pPr>
            <w:r w:rsidRPr="007F7147">
              <w:rPr>
                <w:color w:val="000000"/>
                <w:sz w:val="22"/>
                <w:szCs w:val="22"/>
              </w:rPr>
              <w:t>En dépense</w:t>
            </w:r>
            <w:r w:rsidR="003C3622">
              <w:rPr>
                <w:color w:val="000000"/>
                <w:sz w:val="22"/>
                <w:szCs w:val="22"/>
              </w:rPr>
              <w:t>s</w:t>
            </w:r>
            <w:r w:rsidRPr="007F7147">
              <w:rPr>
                <w:color w:val="000000"/>
                <w:sz w:val="22"/>
                <w:szCs w:val="22"/>
              </w:rPr>
              <w:t xml:space="preserve"> de fonctionnement</w:t>
            </w:r>
          </w:p>
        </w:tc>
        <w:tc>
          <w:tcPr>
            <w:tcW w:w="2381" w:type="dxa"/>
            <w:shd w:val="clear" w:color="auto" w:fill="auto"/>
          </w:tcPr>
          <w:p w:rsidR="007A14B6" w:rsidRPr="007F7147" w:rsidRDefault="00641BF3" w:rsidP="00151845">
            <w:pPr>
              <w:jc w:val="right"/>
              <w:rPr>
                <w:b/>
                <w:color w:val="000000"/>
                <w:sz w:val="22"/>
                <w:szCs w:val="22"/>
              </w:rPr>
            </w:pPr>
            <w:r>
              <w:rPr>
                <w:color w:val="000000"/>
                <w:sz w:val="22"/>
                <w:szCs w:val="22"/>
              </w:rPr>
              <w:t>18 522.35</w:t>
            </w:r>
            <w:r w:rsidR="007A14B6" w:rsidRPr="007F7147">
              <w:rPr>
                <w:color w:val="000000"/>
                <w:sz w:val="22"/>
                <w:szCs w:val="22"/>
              </w:rPr>
              <w:t xml:space="preserve"> €</w:t>
            </w:r>
          </w:p>
        </w:tc>
      </w:tr>
      <w:tr w:rsidR="007A14B6" w:rsidRPr="007F7147" w:rsidTr="00151845">
        <w:tc>
          <w:tcPr>
            <w:tcW w:w="4281" w:type="dxa"/>
            <w:shd w:val="clear" w:color="auto" w:fill="auto"/>
          </w:tcPr>
          <w:p w:rsidR="007A14B6" w:rsidRPr="007F7147" w:rsidRDefault="007A14B6" w:rsidP="00151845">
            <w:pPr>
              <w:rPr>
                <w:b/>
                <w:color w:val="000000"/>
                <w:sz w:val="22"/>
                <w:szCs w:val="22"/>
              </w:rPr>
            </w:pPr>
            <w:r w:rsidRPr="007F7147">
              <w:rPr>
                <w:color w:val="000000"/>
                <w:sz w:val="22"/>
                <w:szCs w:val="22"/>
              </w:rPr>
              <w:t>En recettes de fonctionnement</w:t>
            </w:r>
          </w:p>
        </w:tc>
        <w:tc>
          <w:tcPr>
            <w:tcW w:w="2381" w:type="dxa"/>
            <w:shd w:val="clear" w:color="auto" w:fill="auto"/>
          </w:tcPr>
          <w:p w:rsidR="007A14B6" w:rsidRPr="007F7147" w:rsidRDefault="00641BF3" w:rsidP="00151845">
            <w:pPr>
              <w:jc w:val="right"/>
              <w:rPr>
                <w:color w:val="000000"/>
                <w:sz w:val="22"/>
                <w:szCs w:val="22"/>
              </w:rPr>
            </w:pPr>
            <w:r>
              <w:rPr>
                <w:color w:val="000000"/>
                <w:sz w:val="22"/>
                <w:szCs w:val="22"/>
              </w:rPr>
              <w:t>10 375.36</w:t>
            </w:r>
            <w:r w:rsidR="007A14B6" w:rsidRPr="007F7147">
              <w:rPr>
                <w:color w:val="000000"/>
                <w:sz w:val="22"/>
                <w:szCs w:val="22"/>
              </w:rPr>
              <w:t xml:space="preserve"> €</w:t>
            </w:r>
          </w:p>
        </w:tc>
      </w:tr>
      <w:tr w:rsidR="007A14B6" w:rsidRPr="007F7147" w:rsidTr="00151845">
        <w:tc>
          <w:tcPr>
            <w:tcW w:w="4281" w:type="dxa"/>
            <w:shd w:val="clear" w:color="auto" w:fill="auto"/>
          </w:tcPr>
          <w:p w:rsidR="007A14B6" w:rsidRPr="007F7147" w:rsidRDefault="007A14B6" w:rsidP="00151845">
            <w:pPr>
              <w:rPr>
                <w:sz w:val="22"/>
                <w:szCs w:val="22"/>
              </w:rPr>
            </w:pPr>
            <w:r w:rsidRPr="007F7147">
              <w:rPr>
                <w:sz w:val="22"/>
                <w:szCs w:val="22"/>
              </w:rPr>
              <w:tab/>
            </w:r>
            <w:r w:rsidRPr="007F7147">
              <w:rPr>
                <w:sz w:val="22"/>
                <w:szCs w:val="22"/>
              </w:rPr>
              <w:tab/>
            </w:r>
            <w:r w:rsidR="003C3622">
              <w:rPr>
                <w:sz w:val="22"/>
                <w:szCs w:val="22"/>
              </w:rPr>
              <w:t>Déficit</w:t>
            </w:r>
            <w:r w:rsidRPr="007F7147">
              <w:rPr>
                <w:sz w:val="22"/>
                <w:szCs w:val="22"/>
              </w:rPr>
              <w:t xml:space="preserve"> de fonctionnement</w:t>
            </w:r>
          </w:p>
        </w:tc>
        <w:tc>
          <w:tcPr>
            <w:tcW w:w="2381" w:type="dxa"/>
            <w:shd w:val="clear" w:color="auto" w:fill="auto"/>
          </w:tcPr>
          <w:p w:rsidR="007A14B6" w:rsidRPr="007F7147" w:rsidRDefault="00641BF3" w:rsidP="00151845">
            <w:pPr>
              <w:jc w:val="right"/>
              <w:rPr>
                <w:b/>
                <w:sz w:val="22"/>
                <w:szCs w:val="22"/>
              </w:rPr>
            </w:pPr>
            <w:r>
              <w:rPr>
                <w:b/>
                <w:sz w:val="22"/>
                <w:szCs w:val="22"/>
              </w:rPr>
              <w:t>8146.99</w:t>
            </w:r>
            <w:r w:rsidR="007A14B6" w:rsidRPr="007F7147">
              <w:rPr>
                <w:b/>
                <w:sz w:val="22"/>
                <w:szCs w:val="22"/>
              </w:rPr>
              <w:t xml:space="preserve"> €</w:t>
            </w:r>
          </w:p>
        </w:tc>
      </w:tr>
    </w:tbl>
    <w:p w:rsidR="007A14B6" w:rsidRPr="007F7147" w:rsidRDefault="007A14B6" w:rsidP="007A14B6">
      <w:pPr>
        <w:spacing w:before="240"/>
        <w:rPr>
          <w:b/>
          <w:i/>
          <w:sz w:val="22"/>
          <w:szCs w:val="22"/>
        </w:rPr>
      </w:pPr>
      <w:r w:rsidRPr="007F7147">
        <w:rPr>
          <w:b/>
          <w:i/>
          <w:sz w:val="22"/>
          <w:szCs w:val="22"/>
        </w:rPr>
        <w:t>Résultat de l’exercice 201</w:t>
      </w:r>
      <w:r w:rsidR="00F72811">
        <w:rPr>
          <w:b/>
          <w:i/>
          <w:sz w:val="22"/>
          <w:szCs w:val="22"/>
        </w:rPr>
        <w:t>9</w:t>
      </w:r>
      <w:r w:rsidRPr="007F7147">
        <w:rPr>
          <w:b/>
          <w:i/>
          <w:sz w:val="22"/>
          <w:szCs w:val="22"/>
        </w:rPr>
        <w:t> en Investissement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7A14B6" w:rsidRPr="007F7147" w:rsidTr="00151845">
        <w:tc>
          <w:tcPr>
            <w:tcW w:w="4281" w:type="dxa"/>
            <w:shd w:val="clear" w:color="auto" w:fill="auto"/>
          </w:tcPr>
          <w:p w:rsidR="007A14B6" w:rsidRPr="007F7147" w:rsidRDefault="007A14B6" w:rsidP="00151845">
            <w:pPr>
              <w:rPr>
                <w:b/>
                <w:sz w:val="22"/>
                <w:szCs w:val="22"/>
              </w:rPr>
            </w:pPr>
            <w:r w:rsidRPr="007F7147">
              <w:rPr>
                <w:sz w:val="22"/>
                <w:szCs w:val="22"/>
              </w:rPr>
              <w:t>En dépense</w:t>
            </w:r>
            <w:r w:rsidR="003C3622">
              <w:rPr>
                <w:sz w:val="22"/>
                <w:szCs w:val="22"/>
              </w:rPr>
              <w:t>s</w:t>
            </w:r>
            <w:r w:rsidRPr="007F7147">
              <w:rPr>
                <w:sz w:val="22"/>
                <w:szCs w:val="22"/>
              </w:rPr>
              <w:t xml:space="preserve"> d’Investissement</w:t>
            </w:r>
          </w:p>
        </w:tc>
        <w:tc>
          <w:tcPr>
            <w:tcW w:w="2381" w:type="dxa"/>
            <w:shd w:val="clear" w:color="auto" w:fill="auto"/>
          </w:tcPr>
          <w:p w:rsidR="007A14B6" w:rsidRPr="007F7147" w:rsidRDefault="00641BF3" w:rsidP="00151845">
            <w:pPr>
              <w:jc w:val="right"/>
              <w:rPr>
                <w:b/>
                <w:sz w:val="22"/>
                <w:szCs w:val="22"/>
              </w:rPr>
            </w:pPr>
            <w:r>
              <w:rPr>
                <w:sz w:val="22"/>
                <w:szCs w:val="22"/>
              </w:rPr>
              <w:t xml:space="preserve">8938.61 </w:t>
            </w:r>
            <w:r w:rsidR="007A14B6" w:rsidRPr="007F7147">
              <w:rPr>
                <w:sz w:val="22"/>
                <w:szCs w:val="22"/>
              </w:rPr>
              <w:t>€</w:t>
            </w:r>
          </w:p>
        </w:tc>
      </w:tr>
      <w:tr w:rsidR="007A14B6" w:rsidRPr="007F7147" w:rsidTr="00151845">
        <w:tc>
          <w:tcPr>
            <w:tcW w:w="4281" w:type="dxa"/>
            <w:shd w:val="clear" w:color="auto" w:fill="auto"/>
          </w:tcPr>
          <w:p w:rsidR="007A14B6" w:rsidRPr="007F7147" w:rsidRDefault="007A14B6" w:rsidP="00151845">
            <w:pPr>
              <w:rPr>
                <w:b/>
                <w:sz w:val="22"/>
                <w:szCs w:val="22"/>
              </w:rPr>
            </w:pPr>
            <w:r w:rsidRPr="007F7147">
              <w:rPr>
                <w:sz w:val="22"/>
                <w:szCs w:val="22"/>
              </w:rPr>
              <w:t>En recettes d’Investissement</w:t>
            </w:r>
          </w:p>
        </w:tc>
        <w:tc>
          <w:tcPr>
            <w:tcW w:w="2381" w:type="dxa"/>
            <w:shd w:val="clear" w:color="auto" w:fill="auto"/>
          </w:tcPr>
          <w:p w:rsidR="007A14B6" w:rsidRPr="007F7147" w:rsidRDefault="00641BF3" w:rsidP="00151845">
            <w:pPr>
              <w:jc w:val="right"/>
              <w:rPr>
                <w:sz w:val="22"/>
                <w:szCs w:val="22"/>
              </w:rPr>
            </w:pPr>
            <w:r>
              <w:rPr>
                <w:sz w:val="22"/>
                <w:szCs w:val="22"/>
              </w:rPr>
              <w:t xml:space="preserve">13 452 </w:t>
            </w:r>
            <w:r w:rsidR="007A14B6" w:rsidRPr="007F7147">
              <w:rPr>
                <w:sz w:val="22"/>
                <w:szCs w:val="22"/>
              </w:rPr>
              <w:t>€</w:t>
            </w:r>
          </w:p>
        </w:tc>
      </w:tr>
      <w:tr w:rsidR="007A14B6" w:rsidRPr="007F7147" w:rsidTr="00151845">
        <w:tc>
          <w:tcPr>
            <w:tcW w:w="4281" w:type="dxa"/>
            <w:shd w:val="clear" w:color="auto" w:fill="auto"/>
          </w:tcPr>
          <w:p w:rsidR="007A14B6" w:rsidRPr="007F7147" w:rsidRDefault="007A14B6" w:rsidP="00151845">
            <w:pPr>
              <w:rPr>
                <w:sz w:val="22"/>
                <w:szCs w:val="22"/>
              </w:rPr>
            </w:pPr>
            <w:r w:rsidRPr="007F7147">
              <w:rPr>
                <w:sz w:val="22"/>
                <w:szCs w:val="22"/>
              </w:rPr>
              <w:tab/>
            </w:r>
            <w:r w:rsidR="00641BF3">
              <w:rPr>
                <w:sz w:val="22"/>
                <w:szCs w:val="22"/>
              </w:rPr>
              <w:t>Excédent</w:t>
            </w:r>
            <w:r w:rsidRPr="007F7147">
              <w:rPr>
                <w:sz w:val="22"/>
                <w:szCs w:val="22"/>
              </w:rPr>
              <w:t xml:space="preserve"> d’Investissement</w:t>
            </w:r>
          </w:p>
        </w:tc>
        <w:tc>
          <w:tcPr>
            <w:tcW w:w="2381" w:type="dxa"/>
            <w:shd w:val="clear" w:color="auto" w:fill="auto"/>
          </w:tcPr>
          <w:p w:rsidR="007A14B6" w:rsidRPr="007F7147" w:rsidRDefault="00641BF3" w:rsidP="00151845">
            <w:pPr>
              <w:jc w:val="right"/>
              <w:rPr>
                <w:b/>
                <w:sz w:val="22"/>
                <w:szCs w:val="22"/>
              </w:rPr>
            </w:pPr>
            <w:r>
              <w:rPr>
                <w:b/>
                <w:sz w:val="22"/>
                <w:szCs w:val="22"/>
              </w:rPr>
              <w:t xml:space="preserve">4513.39 </w:t>
            </w:r>
            <w:r w:rsidR="007A14B6" w:rsidRPr="007F7147">
              <w:rPr>
                <w:b/>
                <w:sz w:val="22"/>
                <w:szCs w:val="22"/>
              </w:rPr>
              <w:t>€</w:t>
            </w:r>
          </w:p>
        </w:tc>
      </w:tr>
    </w:tbl>
    <w:p w:rsidR="007A14B6" w:rsidRPr="007F7147" w:rsidRDefault="007A14B6" w:rsidP="007A14B6">
      <w:pPr>
        <w:spacing w:before="240"/>
        <w:rPr>
          <w:bCs/>
          <w:iCs/>
          <w:color w:val="000000"/>
          <w:sz w:val="22"/>
          <w:szCs w:val="22"/>
        </w:rPr>
      </w:pPr>
      <w:r w:rsidRPr="007F7147">
        <w:rPr>
          <w:bCs/>
          <w:iCs/>
          <w:color w:val="000000"/>
          <w:sz w:val="22"/>
          <w:szCs w:val="22"/>
        </w:rPr>
        <w:t>Monsieur le Maire quitte la séance afin de permettre aux membres du conseil de procéder au vote du compte administratif 20</w:t>
      </w:r>
      <w:r w:rsidR="00F72811">
        <w:rPr>
          <w:bCs/>
          <w:iCs/>
          <w:color w:val="000000"/>
          <w:sz w:val="22"/>
          <w:szCs w:val="22"/>
        </w:rPr>
        <w:t>19</w:t>
      </w:r>
      <w:r w:rsidRPr="007F7147">
        <w:rPr>
          <w:bCs/>
          <w:iCs/>
          <w:color w:val="000000"/>
          <w:sz w:val="22"/>
          <w:szCs w:val="22"/>
        </w:rPr>
        <w:t>.</w:t>
      </w:r>
    </w:p>
    <w:p w:rsidR="007A14B6" w:rsidRPr="007F7147" w:rsidRDefault="007A14B6" w:rsidP="007A14B6">
      <w:pPr>
        <w:spacing w:before="240"/>
        <w:rPr>
          <w:sz w:val="22"/>
          <w:szCs w:val="22"/>
        </w:rPr>
      </w:pPr>
      <w:r w:rsidRPr="007F7147">
        <w:rPr>
          <w:b/>
          <w:color w:val="000000"/>
          <w:sz w:val="22"/>
          <w:szCs w:val="22"/>
        </w:rPr>
        <w:t>Résultat du vote :</w:t>
      </w:r>
      <w:r w:rsidRPr="007F7147">
        <w:rPr>
          <w:color w:val="000000"/>
          <w:sz w:val="22"/>
          <w:szCs w:val="22"/>
        </w:rPr>
        <w:tab/>
        <w:t xml:space="preserve">Nbre de suffrage exprimés : </w:t>
      </w:r>
      <w:r w:rsidRPr="007F7147">
        <w:rPr>
          <w:color w:val="FF0000"/>
          <w:sz w:val="22"/>
          <w:szCs w:val="22"/>
        </w:rPr>
        <w:tab/>
      </w:r>
      <w:r w:rsidR="00C85745" w:rsidRPr="00E47CD6">
        <w:rPr>
          <w:sz w:val="22"/>
          <w:szCs w:val="22"/>
        </w:rPr>
        <w:t>7</w:t>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C85745">
        <w:rPr>
          <w:sz w:val="22"/>
          <w:szCs w:val="22"/>
        </w:rPr>
        <w:t>7</w:t>
      </w:r>
    </w:p>
    <w:p w:rsidR="007A14B6" w:rsidRPr="007F7147" w:rsidRDefault="007A14B6" w:rsidP="007A14B6">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r w:rsidRPr="007F7147">
        <w:rPr>
          <w:sz w:val="22"/>
          <w:szCs w:val="22"/>
        </w:rPr>
        <w:tab/>
        <w:t>0</w:t>
      </w:r>
    </w:p>
    <w:p w:rsidR="007A14B6" w:rsidRPr="007F7147" w:rsidRDefault="007A14B6" w:rsidP="007A14B6">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r w:rsidRPr="007F7147">
        <w:rPr>
          <w:kern w:val="28"/>
          <w:sz w:val="22"/>
          <w:szCs w:val="22"/>
        </w:rPr>
        <w:tab/>
        <w:t>0</w:t>
      </w:r>
    </w:p>
    <w:p w:rsidR="00245328" w:rsidRPr="007F7147" w:rsidRDefault="00245328" w:rsidP="004B1D62">
      <w:pPr>
        <w:rPr>
          <w:sz w:val="22"/>
          <w:szCs w:val="22"/>
        </w:rPr>
      </w:pPr>
    </w:p>
    <w:p w:rsidR="00EE1241" w:rsidRPr="007F7147" w:rsidRDefault="00EE1241" w:rsidP="00EE1241">
      <w:pPr>
        <w:widowControl w:val="0"/>
        <w:overflowPunct w:val="0"/>
        <w:autoSpaceDE w:val="0"/>
        <w:autoSpaceDN w:val="0"/>
        <w:adjustRightInd w:val="0"/>
        <w:jc w:val="both"/>
        <w:rPr>
          <w:bCs/>
          <w:iCs/>
          <w:color w:val="000000"/>
          <w:sz w:val="22"/>
          <w:szCs w:val="22"/>
        </w:rPr>
      </w:pPr>
      <w:r w:rsidRPr="007F7147">
        <w:rPr>
          <w:bCs/>
          <w:iCs/>
          <w:color w:val="000000"/>
          <w:sz w:val="22"/>
          <w:szCs w:val="22"/>
        </w:rPr>
        <w:t>Monsieur Le Maire réintègre la salle du conseil.</w:t>
      </w:r>
    </w:p>
    <w:p w:rsidR="004B1D62" w:rsidRPr="007F7147" w:rsidRDefault="004B1D62" w:rsidP="008F7255">
      <w:pPr>
        <w:jc w:val="both"/>
        <w:rPr>
          <w:bCs/>
          <w:sz w:val="22"/>
          <w:szCs w:val="22"/>
        </w:rPr>
      </w:pPr>
    </w:p>
    <w:p w:rsidR="00EE1241" w:rsidRPr="007F7147" w:rsidRDefault="00EE1241" w:rsidP="009327C4">
      <w:pPr>
        <w:jc w:val="both"/>
        <w:rPr>
          <w:b/>
          <w:bCs/>
          <w:iCs/>
          <w:kern w:val="28"/>
          <w:sz w:val="22"/>
          <w:szCs w:val="22"/>
          <w:u w:val="single"/>
        </w:rPr>
      </w:pPr>
    </w:p>
    <w:p w:rsidR="00EE1241" w:rsidRPr="007F7147" w:rsidRDefault="00EE1241" w:rsidP="00EE1241">
      <w:pPr>
        <w:jc w:val="both"/>
        <w:rPr>
          <w:color w:val="000000"/>
          <w:sz w:val="22"/>
          <w:szCs w:val="22"/>
        </w:rPr>
      </w:pPr>
      <w:r w:rsidRPr="007F7147">
        <w:rPr>
          <w:b/>
          <w:sz w:val="22"/>
          <w:szCs w:val="22"/>
          <w:u w:val="single"/>
        </w:rPr>
        <w:t>AFFECTATION DES RESULTATS 201</w:t>
      </w:r>
      <w:r w:rsidR="00F72811">
        <w:rPr>
          <w:b/>
          <w:sz w:val="22"/>
          <w:szCs w:val="22"/>
          <w:u w:val="single"/>
        </w:rPr>
        <w:t>9</w:t>
      </w:r>
      <w:r w:rsidRPr="007F7147">
        <w:rPr>
          <w:b/>
          <w:sz w:val="22"/>
          <w:szCs w:val="22"/>
          <w:u w:val="single"/>
        </w:rPr>
        <w:t xml:space="preserve"> DE L’ASSAINISSEMENT</w:t>
      </w:r>
    </w:p>
    <w:p w:rsidR="00EE1241" w:rsidRPr="007F7147" w:rsidRDefault="00EE1241" w:rsidP="00EE1241">
      <w:pPr>
        <w:jc w:val="both"/>
        <w:rPr>
          <w:iCs/>
          <w:color w:val="000000"/>
          <w:sz w:val="22"/>
          <w:szCs w:val="22"/>
        </w:rPr>
      </w:pPr>
      <w:r w:rsidRPr="007F7147">
        <w:rPr>
          <w:iCs/>
          <w:color w:val="000000"/>
          <w:sz w:val="22"/>
          <w:szCs w:val="22"/>
        </w:rPr>
        <w:t>Le Conseil Municipal, réuni sous la présidence de Monsieur Luc GRANGER, Maire, après avoir entendu le compte administratif de l’exercice 201</w:t>
      </w:r>
      <w:r w:rsidR="00F72811">
        <w:rPr>
          <w:iCs/>
          <w:color w:val="000000"/>
          <w:sz w:val="22"/>
          <w:szCs w:val="22"/>
        </w:rPr>
        <w:t>9</w:t>
      </w:r>
      <w:r w:rsidRPr="007F7147">
        <w:rPr>
          <w:iCs/>
          <w:color w:val="000000"/>
          <w:sz w:val="22"/>
          <w:szCs w:val="22"/>
        </w:rPr>
        <w:t>, statue sur l’affectation des résultats 201</w:t>
      </w:r>
      <w:r w:rsidR="00F72811">
        <w:rPr>
          <w:iCs/>
          <w:color w:val="000000"/>
          <w:sz w:val="22"/>
          <w:szCs w:val="22"/>
        </w:rPr>
        <w:t>9</w:t>
      </w:r>
      <w:r w:rsidRPr="007F7147">
        <w:rPr>
          <w:iCs/>
          <w:color w:val="000000"/>
          <w:sz w:val="22"/>
          <w:szCs w:val="22"/>
        </w:rPr>
        <w:t> :</w:t>
      </w:r>
    </w:p>
    <w:p w:rsidR="00EE1241" w:rsidRPr="007F7147" w:rsidRDefault="00EE1241" w:rsidP="00EE1241">
      <w:pPr>
        <w:spacing w:before="240"/>
        <w:rPr>
          <w:b/>
          <w:i/>
          <w:color w:val="000000"/>
          <w:sz w:val="22"/>
          <w:szCs w:val="22"/>
        </w:rPr>
      </w:pPr>
      <w:r w:rsidRPr="007F7147">
        <w:rPr>
          <w:b/>
          <w:i/>
          <w:color w:val="000000"/>
          <w:sz w:val="22"/>
          <w:szCs w:val="22"/>
        </w:rPr>
        <w:t>Résultat de l’exercice 201</w:t>
      </w:r>
      <w:r w:rsidR="00850A91">
        <w:rPr>
          <w:b/>
          <w:i/>
          <w:color w:val="000000"/>
          <w:sz w:val="22"/>
          <w:szCs w:val="22"/>
        </w:rPr>
        <w:t>8</w:t>
      </w:r>
      <w:r w:rsidRPr="007F7147">
        <w:rPr>
          <w:b/>
          <w:i/>
          <w:color w:val="000000"/>
          <w:sz w:val="22"/>
          <w:szCs w:val="22"/>
        </w:rPr>
        <w:t xml:space="preserve"> en Fonctionnement : </w:t>
      </w:r>
    </w:p>
    <w:p w:rsidR="00EE1241" w:rsidRPr="007F7147" w:rsidRDefault="00EE1241" w:rsidP="00EE1241">
      <w:pPr>
        <w:rPr>
          <w:color w:val="000000"/>
          <w:sz w:val="22"/>
          <w:szCs w:val="22"/>
        </w:rPr>
      </w:pPr>
      <w:r w:rsidRPr="007F7147">
        <w:rPr>
          <w:color w:val="000000"/>
          <w:sz w:val="22"/>
          <w:szCs w:val="22"/>
        </w:rPr>
        <w:t xml:space="preserve">Déficit de fonctionnement de </w:t>
      </w:r>
      <w:r w:rsidR="00850A91">
        <w:rPr>
          <w:color w:val="000000"/>
          <w:sz w:val="22"/>
          <w:szCs w:val="22"/>
        </w:rPr>
        <w:t>10 016.94 €</w:t>
      </w:r>
    </w:p>
    <w:p w:rsidR="00850A91" w:rsidRDefault="00EE1241" w:rsidP="00850A91">
      <w:pPr>
        <w:rPr>
          <w:b/>
          <w:i/>
          <w:color w:val="000000"/>
          <w:sz w:val="22"/>
          <w:szCs w:val="22"/>
        </w:rPr>
      </w:pPr>
      <w:r w:rsidRPr="007F7147">
        <w:rPr>
          <w:b/>
          <w:i/>
          <w:color w:val="000000"/>
          <w:sz w:val="22"/>
          <w:szCs w:val="22"/>
        </w:rPr>
        <w:t>Résultat cumulé de Fonctionnement de l’exercice 201</w:t>
      </w:r>
      <w:r w:rsidR="00850A91">
        <w:rPr>
          <w:b/>
          <w:i/>
          <w:color w:val="000000"/>
          <w:sz w:val="22"/>
          <w:szCs w:val="22"/>
        </w:rPr>
        <w:t>9</w:t>
      </w:r>
      <w:r w:rsidRPr="007F7147">
        <w:rPr>
          <w:b/>
          <w:i/>
          <w:color w:val="000000"/>
          <w:sz w:val="22"/>
          <w:szCs w:val="22"/>
        </w:rPr>
        <w:t> (résultat 201</w:t>
      </w:r>
      <w:r w:rsidR="00850A91">
        <w:rPr>
          <w:b/>
          <w:i/>
          <w:color w:val="000000"/>
          <w:sz w:val="22"/>
          <w:szCs w:val="22"/>
        </w:rPr>
        <w:t>8</w:t>
      </w:r>
      <w:r w:rsidRPr="007F7147">
        <w:rPr>
          <w:b/>
          <w:i/>
          <w:color w:val="000000"/>
          <w:sz w:val="22"/>
          <w:szCs w:val="22"/>
        </w:rPr>
        <w:t xml:space="preserve"> et résultat 201</w:t>
      </w:r>
      <w:r w:rsidR="00850A91">
        <w:rPr>
          <w:b/>
          <w:i/>
          <w:color w:val="000000"/>
          <w:sz w:val="22"/>
          <w:szCs w:val="22"/>
        </w:rPr>
        <w:t>9</w:t>
      </w:r>
      <w:r w:rsidRPr="007F7147">
        <w:rPr>
          <w:b/>
          <w:i/>
          <w:color w:val="000000"/>
          <w:sz w:val="22"/>
          <w:szCs w:val="22"/>
        </w:rPr>
        <w:t>):</w:t>
      </w:r>
    </w:p>
    <w:p w:rsidR="00EE1241" w:rsidRPr="00850A91" w:rsidRDefault="00850A91" w:rsidP="00850A91">
      <w:pPr>
        <w:rPr>
          <w:b/>
          <w:i/>
          <w:color w:val="000000"/>
          <w:sz w:val="22"/>
          <w:szCs w:val="22"/>
        </w:rPr>
      </w:pPr>
      <w:r>
        <w:rPr>
          <w:color w:val="000000"/>
          <w:sz w:val="22"/>
          <w:szCs w:val="22"/>
        </w:rPr>
        <w:t>-</w:t>
      </w:r>
      <w:r w:rsidRPr="00850A91">
        <w:rPr>
          <w:color w:val="000000"/>
          <w:sz w:val="22"/>
          <w:szCs w:val="22"/>
        </w:rPr>
        <w:t>10 016.94</w:t>
      </w:r>
      <w:r w:rsidR="00DD1CE6" w:rsidRPr="00850A91">
        <w:rPr>
          <w:color w:val="000000"/>
          <w:sz w:val="22"/>
          <w:szCs w:val="22"/>
        </w:rPr>
        <w:t xml:space="preserve"> + </w:t>
      </w:r>
      <w:r w:rsidRPr="00850A91">
        <w:rPr>
          <w:color w:val="000000"/>
          <w:sz w:val="22"/>
          <w:szCs w:val="22"/>
        </w:rPr>
        <w:t xml:space="preserve">8146.99 </w:t>
      </w:r>
      <w:r w:rsidR="00EE1241" w:rsidRPr="00850A91">
        <w:rPr>
          <w:color w:val="000000"/>
          <w:sz w:val="22"/>
          <w:szCs w:val="22"/>
        </w:rPr>
        <w:t xml:space="preserve">= </w:t>
      </w:r>
      <w:r>
        <w:rPr>
          <w:color w:val="000000"/>
          <w:sz w:val="22"/>
          <w:szCs w:val="22"/>
        </w:rPr>
        <w:t>18 163.93</w:t>
      </w:r>
    </w:p>
    <w:p w:rsidR="00EE1241" w:rsidRPr="007F7147" w:rsidRDefault="00EE1241" w:rsidP="00EE1241">
      <w:pPr>
        <w:rPr>
          <w:color w:val="000000"/>
          <w:sz w:val="22"/>
          <w:szCs w:val="22"/>
        </w:rPr>
      </w:pPr>
      <w:r w:rsidRPr="007F7147">
        <w:rPr>
          <w:color w:val="000000"/>
          <w:sz w:val="22"/>
          <w:szCs w:val="22"/>
        </w:rPr>
        <w:t xml:space="preserve">Déficit cumulé de fonctionnement de </w:t>
      </w:r>
      <w:r w:rsidR="00850A91">
        <w:rPr>
          <w:b/>
          <w:color w:val="000000"/>
          <w:sz w:val="22"/>
          <w:szCs w:val="22"/>
        </w:rPr>
        <w:t>18 163.93</w:t>
      </w:r>
      <w:r w:rsidRPr="007F7147">
        <w:rPr>
          <w:color w:val="000000"/>
          <w:sz w:val="22"/>
          <w:szCs w:val="22"/>
        </w:rPr>
        <w:t xml:space="preserve"> </w:t>
      </w:r>
      <w:r w:rsidRPr="007F7147">
        <w:rPr>
          <w:b/>
          <w:color w:val="000000"/>
          <w:sz w:val="22"/>
          <w:szCs w:val="22"/>
        </w:rPr>
        <w:t>€</w:t>
      </w:r>
    </w:p>
    <w:p w:rsidR="00EE1241" w:rsidRPr="007F7147" w:rsidRDefault="00EE1241" w:rsidP="00EE1241">
      <w:pPr>
        <w:jc w:val="both"/>
        <w:rPr>
          <w:iCs/>
          <w:color w:val="000000"/>
          <w:sz w:val="22"/>
          <w:szCs w:val="22"/>
        </w:rPr>
      </w:pPr>
    </w:p>
    <w:p w:rsidR="00EE1241" w:rsidRPr="007F7147" w:rsidRDefault="00EE1241" w:rsidP="00EE1241">
      <w:pPr>
        <w:rPr>
          <w:b/>
          <w:i/>
          <w:color w:val="000000"/>
          <w:sz w:val="22"/>
          <w:szCs w:val="22"/>
        </w:rPr>
      </w:pPr>
      <w:r w:rsidRPr="007F7147">
        <w:rPr>
          <w:b/>
          <w:i/>
          <w:color w:val="000000"/>
          <w:sz w:val="22"/>
          <w:szCs w:val="22"/>
        </w:rPr>
        <w:t>Résultat de l’exercice 201</w:t>
      </w:r>
      <w:r w:rsidR="00891A9D">
        <w:rPr>
          <w:b/>
          <w:i/>
          <w:color w:val="000000"/>
          <w:sz w:val="22"/>
          <w:szCs w:val="22"/>
        </w:rPr>
        <w:t>8</w:t>
      </w:r>
      <w:r w:rsidRPr="007F7147">
        <w:rPr>
          <w:b/>
          <w:i/>
          <w:color w:val="000000"/>
          <w:sz w:val="22"/>
          <w:szCs w:val="22"/>
        </w:rPr>
        <w:t xml:space="preserve"> en Investissement : </w:t>
      </w:r>
    </w:p>
    <w:p w:rsidR="00EE1241" w:rsidRPr="007F7147" w:rsidRDefault="00EE1241" w:rsidP="00EE1241">
      <w:pPr>
        <w:rPr>
          <w:color w:val="000000"/>
          <w:sz w:val="22"/>
          <w:szCs w:val="22"/>
        </w:rPr>
      </w:pPr>
      <w:r w:rsidRPr="007F7147">
        <w:rPr>
          <w:color w:val="000000"/>
          <w:sz w:val="22"/>
          <w:szCs w:val="22"/>
        </w:rPr>
        <w:t xml:space="preserve">Excédent d’Investissement de </w:t>
      </w:r>
      <w:r w:rsidR="00891A9D">
        <w:rPr>
          <w:color w:val="000000"/>
          <w:sz w:val="22"/>
          <w:szCs w:val="22"/>
        </w:rPr>
        <w:t>5851.35</w:t>
      </w:r>
      <w:r w:rsidRPr="007F7147">
        <w:rPr>
          <w:b/>
          <w:color w:val="000000"/>
          <w:sz w:val="22"/>
          <w:szCs w:val="22"/>
        </w:rPr>
        <w:t xml:space="preserve"> </w:t>
      </w:r>
      <w:r w:rsidRPr="007F7147">
        <w:rPr>
          <w:color w:val="000000"/>
          <w:sz w:val="22"/>
          <w:szCs w:val="22"/>
        </w:rPr>
        <w:t>€</w:t>
      </w:r>
    </w:p>
    <w:p w:rsidR="00EE1241" w:rsidRPr="007F7147" w:rsidRDefault="00EE1241" w:rsidP="00EE1241">
      <w:pPr>
        <w:rPr>
          <w:b/>
          <w:i/>
          <w:color w:val="000000"/>
          <w:sz w:val="22"/>
          <w:szCs w:val="22"/>
        </w:rPr>
      </w:pPr>
      <w:r w:rsidRPr="007F7147">
        <w:rPr>
          <w:b/>
          <w:i/>
          <w:color w:val="000000"/>
          <w:sz w:val="22"/>
          <w:szCs w:val="22"/>
        </w:rPr>
        <w:t>Résultat cumulé en Investissement de l’exercice 201</w:t>
      </w:r>
      <w:r w:rsidR="00891A9D">
        <w:rPr>
          <w:b/>
          <w:i/>
          <w:color w:val="000000"/>
          <w:sz w:val="22"/>
          <w:szCs w:val="22"/>
        </w:rPr>
        <w:t>9</w:t>
      </w:r>
      <w:r w:rsidRPr="007F7147">
        <w:rPr>
          <w:b/>
          <w:i/>
          <w:color w:val="000000"/>
          <w:sz w:val="22"/>
          <w:szCs w:val="22"/>
        </w:rPr>
        <w:t> (résultat 201</w:t>
      </w:r>
      <w:r w:rsidR="00891A9D">
        <w:rPr>
          <w:b/>
          <w:i/>
          <w:color w:val="000000"/>
          <w:sz w:val="22"/>
          <w:szCs w:val="22"/>
        </w:rPr>
        <w:t>8</w:t>
      </w:r>
      <w:r w:rsidRPr="007F7147">
        <w:rPr>
          <w:b/>
          <w:i/>
          <w:color w:val="000000"/>
          <w:sz w:val="22"/>
          <w:szCs w:val="22"/>
        </w:rPr>
        <w:t xml:space="preserve"> et résultat 201</w:t>
      </w:r>
      <w:r w:rsidR="00891A9D">
        <w:rPr>
          <w:b/>
          <w:i/>
          <w:color w:val="000000"/>
          <w:sz w:val="22"/>
          <w:szCs w:val="22"/>
        </w:rPr>
        <w:t>9</w:t>
      </w:r>
      <w:r w:rsidRPr="007F7147">
        <w:rPr>
          <w:b/>
          <w:i/>
          <w:color w:val="000000"/>
          <w:sz w:val="22"/>
          <w:szCs w:val="22"/>
        </w:rPr>
        <w:t>):</w:t>
      </w:r>
    </w:p>
    <w:p w:rsidR="00EE1241" w:rsidRPr="007F7147" w:rsidRDefault="00891A9D" w:rsidP="00EE1241">
      <w:pPr>
        <w:rPr>
          <w:color w:val="000000"/>
          <w:sz w:val="22"/>
          <w:szCs w:val="22"/>
        </w:rPr>
      </w:pPr>
      <w:r>
        <w:rPr>
          <w:color w:val="000000"/>
          <w:sz w:val="22"/>
          <w:szCs w:val="22"/>
        </w:rPr>
        <w:t>5851.35</w:t>
      </w:r>
      <w:r w:rsidR="00EE1241" w:rsidRPr="007F7147">
        <w:rPr>
          <w:color w:val="000000"/>
          <w:sz w:val="22"/>
          <w:szCs w:val="22"/>
        </w:rPr>
        <w:t xml:space="preserve"> +</w:t>
      </w:r>
      <w:r w:rsidR="00DD1CE6">
        <w:rPr>
          <w:color w:val="000000"/>
          <w:sz w:val="22"/>
          <w:szCs w:val="22"/>
        </w:rPr>
        <w:t xml:space="preserve"> </w:t>
      </w:r>
      <w:r>
        <w:rPr>
          <w:color w:val="000000"/>
          <w:sz w:val="22"/>
          <w:szCs w:val="22"/>
        </w:rPr>
        <w:t>4513.39</w:t>
      </w:r>
      <w:r w:rsidR="00EE1241" w:rsidRPr="007F7147">
        <w:rPr>
          <w:b/>
          <w:color w:val="000000"/>
          <w:sz w:val="22"/>
          <w:szCs w:val="22"/>
        </w:rPr>
        <w:t xml:space="preserve"> </w:t>
      </w:r>
      <w:r w:rsidR="00EE1241" w:rsidRPr="007F7147">
        <w:rPr>
          <w:color w:val="000000"/>
          <w:sz w:val="22"/>
          <w:szCs w:val="22"/>
        </w:rPr>
        <w:t xml:space="preserve">= </w:t>
      </w:r>
      <w:r>
        <w:rPr>
          <w:color w:val="000000"/>
          <w:sz w:val="22"/>
          <w:szCs w:val="22"/>
        </w:rPr>
        <w:t xml:space="preserve">10364.74 </w:t>
      </w:r>
    </w:p>
    <w:p w:rsidR="00EE1241" w:rsidRPr="007F7147" w:rsidRDefault="00EE1241" w:rsidP="00EE1241">
      <w:pPr>
        <w:rPr>
          <w:color w:val="000000"/>
          <w:sz w:val="22"/>
          <w:szCs w:val="22"/>
        </w:rPr>
      </w:pPr>
      <w:r w:rsidRPr="007F7147">
        <w:rPr>
          <w:color w:val="000000"/>
          <w:sz w:val="22"/>
          <w:szCs w:val="22"/>
        </w:rPr>
        <w:t xml:space="preserve">Excédent cumulé d’Investissement de </w:t>
      </w:r>
      <w:r w:rsidR="00891A9D">
        <w:rPr>
          <w:color w:val="000000"/>
          <w:sz w:val="22"/>
          <w:szCs w:val="22"/>
        </w:rPr>
        <w:t>10 364.74</w:t>
      </w:r>
      <w:r w:rsidR="00E8344D">
        <w:rPr>
          <w:color w:val="000000"/>
          <w:sz w:val="22"/>
          <w:szCs w:val="22"/>
        </w:rPr>
        <w:t xml:space="preserve"> </w:t>
      </w:r>
      <w:r w:rsidRPr="007F7147">
        <w:rPr>
          <w:b/>
          <w:color w:val="000000"/>
          <w:sz w:val="22"/>
          <w:szCs w:val="22"/>
        </w:rPr>
        <w:t>€</w:t>
      </w:r>
    </w:p>
    <w:p w:rsidR="00EE1241" w:rsidRPr="007F7147" w:rsidRDefault="00EE1241" w:rsidP="00EE1241">
      <w:pPr>
        <w:jc w:val="both"/>
        <w:rPr>
          <w:iCs/>
          <w:color w:val="000000"/>
          <w:sz w:val="22"/>
          <w:szCs w:val="22"/>
        </w:rPr>
      </w:pPr>
    </w:p>
    <w:p w:rsidR="00EE1241" w:rsidRPr="007F7147" w:rsidRDefault="00EE1241" w:rsidP="00EE1241">
      <w:pPr>
        <w:jc w:val="both"/>
        <w:rPr>
          <w:iCs/>
          <w:color w:val="000000"/>
          <w:sz w:val="22"/>
          <w:szCs w:val="22"/>
        </w:rPr>
      </w:pPr>
      <w:r w:rsidRPr="007F7147">
        <w:rPr>
          <w:iCs/>
          <w:color w:val="000000"/>
          <w:sz w:val="22"/>
          <w:szCs w:val="22"/>
        </w:rPr>
        <w:t xml:space="preserve">Le Conseil Municipal </w:t>
      </w:r>
      <w:r w:rsidRPr="007F7147">
        <w:rPr>
          <w:b/>
          <w:iCs/>
          <w:color w:val="000000"/>
          <w:sz w:val="22"/>
          <w:szCs w:val="22"/>
        </w:rPr>
        <w:t>DECIDE</w:t>
      </w:r>
      <w:r w:rsidRPr="007F7147">
        <w:rPr>
          <w:iCs/>
          <w:color w:val="000000"/>
          <w:sz w:val="22"/>
          <w:szCs w:val="22"/>
        </w:rPr>
        <w:t xml:space="preserve"> d’affecter les résultats comme suit :</w:t>
      </w:r>
    </w:p>
    <w:p w:rsidR="00104F6D" w:rsidRPr="007F7147" w:rsidRDefault="00EE1241" w:rsidP="00EE1241">
      <w:pPr>
        <w:rPr>
          <w:color w:val="000000"/>
          <w:sz w:val="22"/>
          <w:szCs w:val="22"/>
        </w:rPr>
      </w:pPr>
      <w:r w:rsidRPr="007F7147">
        <w:rPr>
          <w:color w:val="000000"/>
          <w:sz w:val="22"/>
          <w:szCs w:val="22"/>
        </w:rPr>
        <w:tab/>
        <w:t xml:space="preserve">-En dépense de fonctionnement </w:t>
      </w:r>
      <w:r w:rsidRPr="007F7147">
        <w:rPr>
          <w:color w:val="000000"/>
          <w:sz w:val="22"/>
          <w:szCs w:val="22"/>
        </w:rPr>
        <w:tab/>
        <w:t xml:space="preserve">ligne </w:t>
      </w:r>
      <w:r w:rsidR="00980A0F">
        <w:rPr>
          <w:color w:val="000000"/>
          <w:sz w:val="22"/>
          <w:szCs w:val="22"/>
        </w:rPr>
        <w:t xml:space="preserve">D </w:t>
      </w:r>
      <w:r w:rsidRPr="007F7147">
        <w:rPr>
          <w:color w:val="000000"/>
          <w:sz w:val="22"/>
          <w:szCs w:val="22"/>
        </w:rPr>
        <w:t xml:space="preserve">002 =   </w:t>
      </w:r>
      <w:r w:rsidR="00891A9D">
        <w:rPr>
          <w:color w:val="000000"/>
          <w:sz w:val="22"/>
          <w:szCs w:val="22"/>
        </w:rPr>
        <w:t>18 163.93</w:t>
      </w:r>
    </w:p>
    <w:p w:rsidR="00EE1241" w:rsidRPr="007F7147" w:rsidRDefault="00EE1241" w:rsidP="00EE1241">
      <w:pPr>
        <w:ind w:firstLine="708"/>
        <w:rPr>
          <w:color w:val="000000"/>
          <w:sz w:val="22"/>
          <w:szCs w:val="22"/>
        </w:rPr>
      </w:pPr>
      <w:r w:rsidRPr="007F7147">
        <w:rPr>
          <w:color w:val="000000"/>
          <w:sz w:val="22"/>
          <w:szCs w:val="22"/>
        </w:rPr>
        <w:t xml:space="preserve">-En recette d’investissement </w:t>
      </w:r>
      <w:r w:rsidRPr="007F7147">
        <w:rPr>
          <w:color w:val="000000"/>
          <w:sz w:val="22"/>
          <w:szCs w:val="22"/>
        </w:rPr>
        <w:tab/>
      </w:r>
      <w:r w:rsidRPr="007F7147">
        <w:rPr>
          <w:color w:val="000000"/>
          <w:sz w:val="22"/>
          <w:szCs w:val="22"/>
        </w:rPr>
        <w:tab/>
        <w:t xml:space="preserve">ligne </w:t>
      </w:r>
      <w:r w:rsidR="00104F6D">
        <w:rPr>
          <w:color w:val="000000"/>
          <w:sz w:val="22"/>
          <w:szCs w:val="22"/>
        </w:rPr>
        <w:t>R</w:t>
      </w:r>
      <w:r w:rsidR="00980A0F">
        <w:rPr>
          <w:color w:val="000000"/>
          <w:sz w:val="22"/>
          <w:szCs w:val="22"/>
        </w:rPr>
        <w:t xml:space="preserve"> </w:t>
      </w:r>
      <w:r w:rsidRPr="007F7147">
        <w:rPr>
          <w:color w:val="000000"/>
          <w:sz w:val="22"/>
          <w:szCs w:val="22"/>
        </w:rPr>
        <w:t xml:space="preserve">001 </w:t>
      </w:r>
      <w:r w:rsidR="00104F6D">
        <w:rPr>
          <w:color w:val="000000"/>
          <w:sz w:val="22"/>
          <w:szCs w:val="22"/>
        </w:rPr>
        <w:t xml:space="preserve">= </w:t>
      </w:r>
      <w:r w:rsidR="00891A9D">
        <w:rPr>
          <w:color w:val="000000"/>
          <w:sz w:val="22"/>
          <w:szCs w:val="22"/>
        </w:rPr>
        <w:t>10 364.74</w:t>
      </w:r>
    </w:p>
    <w:p w:rsidR="00EE1241" w:rsidRDefault="00EE1241" w:rsidP="00EE1241">
      <w:pPr>
        <w:ind w:firstLine="708"/>
        <w:rPr>
          <w:color w:val="000000"/>
          <w:sz w:val="22"/>
          <w:szCs w:val="22"/>
        </w:rPr>
      </w:pPr>
    </w:p>
    <w:p w:rsidR="00B5391C" w:rsidRPr="007F7147" w:rsidRDefault="00B5391C" w:rsidP="00EE1241">
      <w:pPr>
        <w:ind w:firstLine="708"/>
        <w:rPr>
          <w:color w:val="000000"/>
          <w:sz w:val="22"/>
          <w:szCs w:val="22"/>
        </w:rPr>
      </w:pPr>
    </w:p>
    <w:p w:rsidR="00EE1241" w:rsidRPr="007F7147" w:rsidRDefault="00EE1241" w:rsidP="00EE1241">
      <w:pPr>
        <w:jc w:val="both"/>
        <w:rPr>
          <w:color w:val="000000"/>
          <w:sz w:val="22"/>
          <w:szCs w:val="22"/>
        </w:rPr>
      </w:pPr>
      <w:r w:rsidRPr="007F7147">
        <w:rPr>
          <w:b/>
          <w:sz w:val="22"/>
          <w:szCs w:val="22"/>
          <w:u w:val="single"/>
        </w:rPr>
        <w:t>VOTE DU BUDGET PRIMITIF 20</w:t>
      </w:r>
      <w:r w:rsidR="00511D03">
        <w:rPr>
          <w:b/>
          <w:sz w:val="22"/>
          <w:szCs w:val="22"/>
          <w:u w:val="single"/>
        </w:rPr>
        <w:t>20</w:t>
      </w:r>
      <w:r w:rsidRPr="007F7147">
        <w:rPr>
          <w:b/>
          <w:sz w:val="22"/>
          <w:szCs w:val="22"/>
          <w:u w:val="single"/>
        </w:rPr>
        <w:t xml:space="preserve"> DE L’ASSAINISSEMENT</w:t>
      </w:r>
    </w:p>
    <w:p w:rsidR="00EE1241" w:rsidRPr="007F7147" w:rsidRDefault="00EE1241" w:rsidP="00EE1241">
      <w:pPr>
        <w:ind w:left="360" w:hanging="360"/>
        <w:jc w:val="both"/>
        <w:rPr>
          <w:bCs/>
          <w:iCs/>
          <w:color w:val="000000"/>
          <w:sz w:val="22"/>
          <w:szCs w:val="22"/>
        </w:rPr>
      </w:pPr>
      <w:r w:rsidRPr="007F7147">
        <w:rPr>
          <w:bCs/>
          <w:iCs/>
          <w:color w:val="000000"/>
          <w:sz w:val="22"/>
          <w:szCs w:val="22"/>
        </w:rPr>
        <w:t>Monsieur Le Maire présente le budget primitif 20</w:t>
      </w:r>
      <w:r w:rsidR="00511D03">
        <w:rPr>
          <w:bCs/>
          <w:iCs/>
          <w:color w:val="000000"/>
          <w:sz w:val="22"/>
          <w:szCs w:val="22"/>
        </w:rPr>
        <w:t>20</w:t>
      </w:r>
      <w:r w:rsidRPr="007F7147">
        <w:rPr>
          <w:bCs/>
          <w:iCs/>
          <w:color w:val="000000"/>
          <w:sz w:val="22"/>
          <w:szCs w:val="22"/>
        </w:rPr>
        <w:t> :</w:t>
      </w:r>
    </w:p>
    <w:p w:rsidR="00EE1241" w:rsidRPr="007F7147" w:rsidRDefault="00EE1241" w:rsidP="00EE1241">
      <w:pPr>
        <w:ind w:left="360" w:hanging="360"/>
        <w:jc w:val="both"/>
        <w:rPr>
          <w:bCs/>
          <w:iCs/>
          <w:sz w:val="22"/>
          <w:szCs w:val="22"/>
        </w:rPr>
      </w:pPr>
      <w:r w:rsidRPr="007F7147">
        <w:rPr>
          <w:bCs/>
          <w:iCs/>
          <w:color w:val="000000"/>
          <w:sz w:val="22"/>
          <w:szCs w:val="22"/>
        </w:rPr>
        <w:t>Les dépenses et les recettes de fonctionnement du budget primitif 20</w:t>
      </w:r>
      <w:r w:rsidR="00511D03">
        <w:rPr>
          <w:bCs/>
          <w:iCs/>
          <w:color w:val="000000"/>
          <w:sz w:val="22"/>
          <w:szCs w:val="22"/>
        </w:rPr>
        <w:t>20</w:t>
      </w:r>
      <w:r w:rsidRPr="007F7147">
        <w:rPr>
          <w:bCs/>
          <w:iCs/>
          <w:color w:val="000000"/>
          <w:sz w:val="22"/>
          <w:szCs w:val="22"/>
        </w:rPr>
        <w:t xml:space="preserve"> s’élèvent à </w:t>
      </w:r>
      <w:r w:rsidRPr="007F7147">
        <w:rPr>
          <w:bCs/>
          <w:iCs/>
          <w:sz w:val="22"/>
          <w:szCs w:val="22"/>
        </w:rPr>
        <w:tab/>
      </w:r>
      <w:r w:rsidR="00511D03">
        <w:rPr>
          <w:bCs/>
          <w:iCs/>
          <w:sz w:val="22"/>
          <w:szCs w:val="22"/>
        </w:rPr>
        <w:t>37 551.16</w:t>
      </w:r>
      <w:r w:rsidRPr="007F7147">
        <w:rPr>
          <w:sz w:val="22"/>
          <w:szCs w:val="22"/>
        </w:rPr>
        <w:t xml:space="preserve"> </w:t>
      </w:r>
      <w:r w:rsidRPr="007F7147">
        <w:rPr>
          <w:bCs/>
          <w:iCs/>
          <w:sz w:val="22"/>
          <w:szCs w:val="22"/>
        </w:rPr>
        <w:t>€.</w:t>
      </w:r>
    </w:p>
    <w:p w:rsidR="00EE1241" w:rsidRPr="007F7147" w:rsidRDefault="00EE1241" w:rsidP="00EE1241">
      <w:pPr>
        <w:ind w:left="360" w:hanging="360"/>
        <w:jc w:val="both"/>
        <w:rPr>
          <w:bCs/>
          <w:iCs/>
          <w:sz w:val="22"/>
          <w:szCs w:val="22"/>
        </w:rPr>
      </w:pPr>
      <w:r w:rsidRPr="007F7147">
        <w:rPr>
          <w:bCs/>
          <w:iCs/>
          <w:sz w:val="22"/>
          <w:szCs w:val="22"/>
        </w:rPr>
        <w:t>Les dépenses et les recettes d’investissement du budget primitif 20</w:t>
      </w:r>
      <w:r w:rsidR="00511D03">
        <w:rPr>
          <w:bCs/>
          <w:iCs/>
          <w:sz w:val="22"/>
          <w:szCs w:val="22"/>
        </w:rPr>
        <w:t>20</w:t>
      </w:r>
      <w:r w:rsidRPr="007F7147">
        <w:rPr>
          <w:bCs/>
          <w:iCs/>
          <w:sz w:val="22"/>
          <w:szCs w:val="22"/>
        </w:rPr>
        <w:t xml:space="preserve"> s’élèvent à </w:t>
      </w:r>
      <w:r w:rsidRPr="007F7147">
        <w:rPr>
          <w:bCs/>
          <w:iCs/>
          <w:sz w:val="22"/>
          <w:szCs w:val="22"/>
        </w:rPr>
        <w:tab/>
      </w:r>
      <w:r w:rsidR="00511D03">
        <w:rPr>
          <w:bCs/>
          <w:iCs/>
          <w:sz w:val="22"/>
          <w:szCs w:val="22"/>
        </w:rPr>
        <w:t>23 816.74</w:t>
      </w:r>
      <w:r w:rsidRPr="007F7147">
        <w:rPr>
          <w:sz w:val="22"/>
          <w:szCs w:val="22"/>
        </w:rPr>
        <w:t xml:space="preserve"> </w:t>
      </w:r>
      <w:r w:rsidRPr="007F7147">
        <w:rPr>
          <w:bCs/>
          <w:iCs/>
          <w:sz w:val="22"/>
          <w:szCs w:val="22"/>
        </w:rPr>
        <w:t>€.</w:t>
      </w:r>
    </w:p>
    <w:p w:rsidR="00EE1241" w:rsidRPr="007F7147" w:rsidRDefault="00EE1241" w:rsidP="00EE1241">
      <w:pPr>
        <w:spacing w:before="240"/>
        <w:rPr>
          <w:sz w:val="22"/>
          <w:szCs w:val="22"/>
        </w:rPr>
      </w:pPr>
      <w:r w:rsidRPr="007F7147">
        <w:rPr>
          <w:b/>
          <w:sz w:val="22"/>
          <w:szCs w:val="22"/>
        </w:rPr>
        <w:t>Résultat du vote :</w:t>
      </w:r>
      <w:r w:rsidRPr="007F7147">
        <w:rPr>
          <w:sz w:val="22"/>
          <w:szCs w:val="22"/>
        </w:rPr>
        <w:tab/>
        <w:t xml:space="preserve">Nbre de suffrage exprimés : </w:t>
      </w:r>
      <w:r w:rsidRPr="007F7147">
        <w:rPr>
          <w:sz w:val="22"/>
          <w:szCs w:val="22"/>
        </w:rPr>
        <w:tab/>
      </w:r>
      <w:r w:rsidR="00C85745">
        <w:rPr>
          <w:sz w:val="22"/>
          <w:szCs w:val="22"/>
        </w:rPr>
        <w:t>8</w:t>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C85745">
        <w:rPr>
          <w:sz w:val="22"/>
          <w:szCs w:val="22"/>
        </w:rPr>
        <w:t xml:space="preserve">  8</w:t>
      </w:r>
    </w:p>
    <w:p w:rsidR="00EE1241" w:rsidRPr="007F7147" w:rsidRDefault="00EE1241" w:rsidP="00EE1241">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r w:rsidRPr="007F7147">
        <w:rPr>
          <w:sz w:val="22"/>
          <w:szCs w:val="22"/>
        </w:rPr>
        <w:tab/>
      </w:r>
      <w:r w:rsidR="00EA6796" w:rsidRPr="007F7147">
        <w:rPr>
          <w:sz w:val="22"/>
          <w:szCs w:val="22"/>
        </w:rPr>
        <w:t xml:space="preserve">  </w:t>
      </w:r>
      <w:r w:rsidRPr="007F7147">
        <w:rPr>
          <w:sz w:val="22"/>
          <w:szCs w:val="22"/>
        </w:rPr>
        <w:t>0</w:t>
      </w:r>
    </w:p>
    <w:p w:rsidR="00EE1241" w:rsidRPr="007F7147" w:rsidRDefault="00EE1241" w:rsidP="00EE1241">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r w:rsidRPr="007F7147">
        <w:rPr>
          <w:kern w:val="28"/>
          <w:sz w:val="22"/>
          <w:szCs w:val="22"/>
        </w:rPr>
        <w:tab/>
      </w:r>
      <w:r w:rsidR="00EA6796" w:rsidRPr="007F7147">
        <w:rPr>
          <w:kern w:val="28"/>
          <w:sz w:val="22"/>
          <w:szCs w:val="22"/>
        </w:rPr>
        <w:t xml:space="preserve">  </w:t>
      </w:r>
      <w:r w:rsidRPr="007F7147">
        <w:rPr>
          <w:kern w:val="28"/>
          <w:sz w:val="22"/>
          <w:szCs w:val="22"/>
        </w:rPr>
        <w:t>0</w:t>
      </w:r>
    </w:p>
    <w:p w:rsidR="00EE1241" w:rsidRDefault="00EE1241"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4E7955" w:rsidRDefault="004E7955"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511D03" w:rsidRDefault="00511D03" w:rsidP="00EE1241">
      <w:pPr>
        <w:pStyle w:val="Standard"/>
        <w:rPr>
          <w:rFonts w:cs="Times New Roman"/>
          <w:sz w:val="22"/>
          <w:szCs w:val="22"/>
          <w:lang w:val="fr-FR"/>
        </w:rPr>
      </w:pPr>
    </w:p>
    <w:p w:rsidR="00215A51" w:rsidRDefault="00215A51" w:rsidP="00215A51">
      <w:pPr>
        <w:jc w:val="both"/>
        <w:rPr>
          <w:b/>
          <w:sz w:val="22"/>
          <w:szCs w:val="22"/>
          <w:u w:val="single"/>
        </w:rPr>
      </w:pPr>
      <w:r w:rsidRPr="007F7147">
        <w:rPr>
          <w:b/>
          <w:sz w:val="22"/>
          <w:szCs w:val="22"/>
          <w:u w:val="single"/>
        </w:rPr>
        <w:lastRenderedPageBreak/>
        <w:t>APPROBATION DU COMPTE DE GESTION 201</w:t>
      </w:r>
      <w:r w:rsidR="00F5692B">
        <w:rPr>
          <w:b/>
          <w:sz w:val="22"/>
          <w:szCs w:val="22"/>
          <w:u w:val="single"/>
        </w:rPr>
        <w:t>9</w:t>
      </w:r>
      <w:r w:rsidRPr="007F7147">
        <w:rPr>
          <w:b/>
          <w:sz w:val="22"/>
          <w:szCs w:val="22"/>
          <w:u w:val="single"/>
        </w:rPr>
        <w:t xml:space="preserve"> DE LA COMMUNE</w:t>
      </w:r>
    </w:p>
    <w:p w:rsidR="006A4FCA" w:rsidRPr="007F7147" w:rsidRDefault="006A4FCA" w:rsidP="00215A51">
      <w:pPr>
        <w:jc w:val="both"/>
        <w:rPr>
          <w:color w:val="000000"/>
          <w:sz w:val="22"/>
          <w:szCs w:val="22"/>
        </w:rPr>
      </w:pPr>
    </w:p>
    <w:p w:rsidR="006A052F" w:rsidRDefault="006A052F" w:rsidP="006A052F">
      <w:pPr>
        <w:pStyle w:val="Standard"/>
        <w:jc w:val="both"/>
        <w:rPr>
          <w:rFonts w:cs="Times New Roman"/>
          <w:color w:val="000000"/>
          <w:sz w:val="22"/>
          <w:szCs w:val="22"/>
        </w:rPr>
      </w:pPr>
      <w:r>
        <w:rPr>
          <w:rFonts w:cs="Times New Roman"/>
          <w:color w:val="000000"/>
          <w:sz w:val="22"/>
          <w:szCs w:val="22"/>
        </w:rPr>
        <w:t xml:space="preserve">Monsieur Le Maire </w:t>
      </w:r>
      <w:proofErr w:type="spellStart"/>
      <w:r>
        <w:rPr>
          <w:rFonts w:cs="Times New Roman"/>
          <w:color w:val="000000"/>
          <w:sz w:val="22"/>
          <w:szCs w:val="22"/>
        </w:rPr>
        <w:t>informe</w:t>
      </w:r>
      <w:proofErr w:type="spellEnd"/>
      <w:r>
        <w:rPr>
          <w:rFonts w:cs="Times New Roman"/>
          <w:color w:val="000000"/>
          <w:sz w:val="22"/>
          <w:szCs w:val="22"/>
        </w:rPr>
        <w:t xml:space="preserve"> </w:t>
      </w:r>
      <w:proofErr w:type="spellStart"/>
      <w:r>
        <w:rPr>
          <w:rFonts w:cs="Times New Roman"/>
          <w:color w:val="000000"/>
          <w:sz w:val="22"/>
          <w:szCs w:val="22"/>
        </w:rPr>
        <w:t>que</w:t>
      </w:r>
      <w:proofErr w:type="spellEnd"/>
      <w:r>
        <w:rPr>
          <w:rFonts w:cs="Times New Roman"/>
          <w:color w:val="000000"/>
          <w:sz w:val="22"/>
          <w:szCs w:val="22"/>
        </w:rPr>
        <w:t xml:space="preserve"> </w:t>
      </w:r>
      <w:proofErr w:type="spellStart"/>
      <w:r>
        <w:rPr>
          <w:rFonts w:cs="Times New Roman"/>
          <w:color w:val="000000"/>
          <w:sz w:val="22"/>
          <w:szCs w:val="22"/>
        </w:rPr>
        <w:t>l'exécution</w:t>
      </w:r>
      <w:proofErr w:type="spellEnd"/>
      <w:r>
        <w:rPr>
          <w:rFonts w:cs="Times New Roman"/>
          <w:color w:val="000000"/>
          <w:sz w:val="22"/>
          <w:szCs w:val="22"/>
        </w:rPr>
        <w:t xml:space="preserve"> des </w:t>
      </w:r>
      <w:proofErr w:type="spellStart"/>
      <w:r>
        <w:rPr>
          <w:rFonts w:cs="Times New Roman"/>
          <w:color w:val="000000"/>
          <w:sz w:val="22"/>
          <w:szCs w:val="22"/>
        </w:rPr>
        <w:t>dépenses</w:t>
      </w:r>
      <w:proofErr w:type="spellEnd"/>
      <w:r>
        <w:rPr>
          <w:rFonts w:cs="Times New Roman"/>
          <w:color w:val="000000"/>
          <w:sz w:val="22"/>
          <w:szCs w:val="22"/>
        </w:rPr>
        <w:t xml:space="preserve"> et des </w:t>
      </w:r>
      <w:proofErr w:type="spellStart"/>
      <w:r>
        <w:rPr>
          <w:rFonts w:cs="Times New Roman"/>
          <w:color w:val="000000"/>
          <w:sz w:val="22"/>
          <w:szCs w:val="22"/>
        </w:rPr>
        <w:t>recettes</w:t>
      </w:r>
      <w:proofErr w:type="spellEnd"/>
      <w:r>
        <w:rPr>
          <w:rFonts w:cs="Times New Roman"/>
          <w:color w:val="000000"/>
          <w:sz w:val="22"/>
          <w:szCs w:val="22"/>
        </w:rPr>
        <w:t xml:space="preserve"> relatives à </w:t>
      </w:r>
      <w:proofErr w:type="spellStart"/>
      <w:r>
        <w:rPr>
          <w:rFonts w:cs="Times New Roman"/>
          <w:color w:val="000000"/>
          <w:sz w:val="22"/>
          <w:szCs w:val="22"/>
        </w:rPr>
        <w:t>l'exercice</w:t>
      </w:r>
      <w:proofErr w:type="spellEnd"/>
      <w:r>
        <w:rPr>
          <w:rFonts w:cs="Times New Roman"/>
          <w:color w:val="000000"/>
          <w:sz w:val="22"/>
          <w:szCs w:val="22"/>
        </w:rPr>
        <w:t xml:space="preserve"> 201</w:t>
      </w:r>
      <w:r w:rsidR="00F5692B">
        <w:rPr>
          <w:rFonts w:cs="Times New Roman"/>
          <w:color w:val="000000"/>
          <w:sz w:val="22"/>
          <w:szCs w:val="22"/>
        </w:rPr>
        <w:t>9</w:t>
      </w:r>
      <w:r>
        <w:rPr>
          <w:rFonts w:cs="Times New Roman"/>
          <w:color w:val="000000"/>
          <w:sz w:val="22"/>
          <w:szCs w:val="22"/>
        </w:rPr>
        <w:t xml:space="preserve">, a </w:t>
      </w:r>
      <w:proofErr w:type="spellStart"/>
      <w:r>
        <w:rPr>
          <w:rFonts w:cs="Times New Roman"/>
          <w:color w:val="000000"/>
          <w:sz w:val="22"/>
          <w:szCs w:val="22"/>
        </w:rPr>
        <w:t>été</w:t>
      </w:r>
      <w:proofErr w:type="spellEnd"/>
      <w:r>
        <w:rPr>
          <w:rFonts w:cs="Times New Roman"/>
          <w:color w:val="000000"/>
          <w:sz w:val="22"/>
          <w:szCs w:val="22"/>
        </w:rPr>
        <w:t xml:space="preserve"> </w:t>
      </w:r>
      <w:proofErr w:type="spellStart"/>
      <w:r>
        <w:rPr>
          <w:rFonts w:cs="Times New Roman"/>
          <w:color w:val="000000"/>
          <w:sz w:val="22"/>
          <w:szCs w:val="22"/>
        </w:rPr>
        <w:t>présentée</w:t>
      </w:r>
      <w:proofErr w:type="spellEnd"/>
      <w:r>
        <w:rPr>
          <w:rFonts w:cs="Times New Roman"/>
          <w:color w:val="000000"/>
          <w:sz w:val="22"/>
          <w:szCs w:val="22"/>
        </w:rPr>
        <w:t xml:space="preserve"> par le </w:t>
      </w:r>
      <w:proofErr w:type="spellStart"/>
      <w:r>
        <w:rPr>
          <w:rFonts w:cs="Times New Roman"/>
          <w:color w:val="000000"/>
          <w:sz w:val="22"/>
          <w:szCs w:val="22"/>
        </w:rPr>
        <w:t>comptable</w:t>
      </w:r>
      <w:proofErr w:type="spellEnd"/>
      <w:r>
        <w:rPr>
          <w:rFonts w:cs="Times New Roman"/>
          <w:color w:val="000000"/>
          <w:sz w:val="22"/>
          <w:szCs w:val="22"/>
        </w:rPr>
        <w:t xml:space="preserve"> de la </w:t>
      </w:r>
      <w:proofErr w:type="spellStart"/>
      <w:r>
        <w:rPr>
          <w:rFonts w:cs="Times New Roman"/>
          <w:color w:val="000000"/>
          <w:sz w:val="22"/>
          <w:szCs w:val="22"/>
        </w:rPr>
        <w:t>trésorerie</w:t>
      </w:r>
      <w:proofErr w:type="spellEnd"/>
      <w:r>
        <w:rPr>
          <w:rFonts w:cs="Times New Roman"/>
          <w:color w:val="000000"/>
          <w:sz w:val="22"/>
          <w:szCs w:val="22"/>
        </w:rPr>
        <w:t xml:space="preserve">, </w:t>
      </w:r>
    </w:p>
    <w:p w:rsidR="006A052F" w:rsidRDefault="006A052F" w:rsidP="006A052F">
      <w:pPr>
        <w:jc w:val="both"/>
        <w:rPr>
          <w:bCs/>
          <w:iCs/>
          <w:color w:val="000000"/>
          <w:sz w:val="22"/>
          <w:szCs w:val="22"/>
        </w:rPr>
      </w:pPr>
      <w:r>
        <w:rPr>
          <w:bCs/>
          <w:iCs/>
          <w:color w:val="000000"/>
          <w:sz w:val="22"/>
          <w:szCs w:val="22"/>
        </w:rPr>
        <w:t>Le Conseil Municipal, après s’être assuré que le receveur a repris dans ses écritures le montant des soldes figurant au bilan de l’exercice 201</w:t>
      </w:r>
      <w:r w:rsidR="00F5692B">
        <w:rPr>
          <w:bCs/>
          <w:iCs/>
          <w:color w:val="000000"/>
          <w:sz w:val="22"/>
          <w:szCs w:val="22"/>
        </w:rPr>
        <w:t>8</w:t>
      </w:r>
      <w:r>
        <w:rPr>
          <w:bCs/>
          <w:iCs/>
          <w:color w:val="000000"/>
          <w:sz w:val="22"/>
          <w:szCs w:val="22"/>
        </w:rPr>
        <w:t>, celui de tous les titres de recettes émis et celui de tous les mandats de paiement ordonnancés et qu’il a procédé à toutes les opérations d’ordre qu’il lui a été prescrit de passer dans ses écritures.</w:t>
      </w:r>
    </w:p>
    <w:p w:rsidR="006A052F" w:rsidRDefault="006A052F" w:rsidP="006A052F">
      <w:pPr>
        <w:ind w:left="705"/>
        <w:jc w:val="both"/>
        <w:rPr>
          <w:bCs/>
          <w:iCs/>
          <w:color w:val="000000"/>
          <w:sz w:val="22"/>
          <w:szCs w:val="22"/>
        </w:rPr>
      </w:pPr>
      <w:r>
        <w:rPr>
          <w:bCs/>
          <w:iCs/>
          <w:color w:val="000000"/>
          <w:sz w:val="22"/>
          <w:szCs w:val="22"/>
        </w:rPr>
        <w:t>-Statuant sur l’ensemble des opérations du 1</w:t>
      </w:r>
      <w:r>
        <w:rPr>
          <w:bCs/>
          <w:iCs/>
          <w:color w:val="000000"/>
          <w:sz w:val="22"/>
          <w:szCs w:val="22"/>
          <w:vertAlign w:val="superscript"/>
        </w:rPr>
        <w:t>er</w:t>
      </w:r>
      <w:r>
        <w:rPr>
          <w:bCs/>
          <w:iCs/>
          <w:color w:val="000000"/>
          <w:sz w:val="22"/>
          <w:szCs w:val="22"/>
        </w:rPr>
        <w:t xml:space="preserve"> janvier 201</w:t>
      </w:r>
      <w:r w:rsidR="00F5692B">
        <w:rPr>
          <w:bCs/>
          <w:iCs/>
          <w:color w:val="000000"/>
          <w:sz w:val="22"/>
          <w:szCs w:val="22"/>
        </w:rPr>
        <w:t>9</w:t>
      </w:r>
      <w:r>
        <w:rPr>
          <w:bCs/>
          <w:iCs/>
          <w:color w:val="000000"/>
          <w:sz w:val="22"/>
          <w:szCs w:val="22"/>
        </w:rPr>
        <w:t xml:space="preserve"> au 31 décembre 201</w:t>
      </w:r>
      <w:r w:rsidR="00F5692B">
        <w:rPr>
          <w:bCs/>
          <w:iCs/>
          <w:color w:val="000000"/>
          <w:sz w:val="22"/>
          <w:szCs w:val="22"/>
        </w:rPr>
        <w:t>9</w:t>
      </w:r>
      <w:r>
        <w:rPr>
          <w:bCs/>
          <w:iCs/>
          <w:color w:val="000000"/>
          <w:sz w:val="22"/>
          <w:szCs w:val="22"/>
        </w:rPr>
        <w:t>, y compris celles relatives à la journée complémentaire,</w:t>
      </w:r>
    </w:p>
    <w:p w:rsidR="006A052F" w:rsidRDefault="006A052F" w:rsidP="006A052F">
      <w:pPr>
        <w:jc w:val="both"/>
        <w:rPr>
          <w:bCs/>
          <w:iCs/>
          <w:color w:val="000000"/>
          <w:sz w:val="22"/>
          <w:szCs w:val="22"/>
        </w:rPr>
      </w:pPr>
      <w:r>
        <w:rPr>
          <w:bCs/>
          <w:iCs/>
          <w:color w:val="000000"/>
          <w:sz w:val="22"/>
          <w:szCs w:val="22"/>
        </w:rPr>
        <w:tab/>
        <w:t>-Statuant sur l’exécution du budget de l’exercice en ce qui concerne les différentes sections budgétaires,</w:t>
      </w:r>
    </w:p>
    <w:p w:rsidR="006A052F" w:rsidRDefault="006A052F" w:rsidP="006A052F">
      <w:pPr>
        <w:jc w:val="both"/>
        <w:rPr>
          <w:bCs/>
          <w:iCs/>
          <w:color w:val="000000"/>
          <w:sz w:val="22"/>
          <w:szCs w:val="22"/>
        </w:rPr>
      </w:pPr>
      <w:r>
        <w:rPr>
          <w:bCs/>
          <w:iCs/>
          <w:color w:val="000000"/>
          <w:sz w:val="22"/>
          <w:szCs w:val="22"/>
        </w:rPr>
        <w:tab/>
        <w:t>-Statuant sur la comptabilité des valeurs inactives :</w:t>
      </w:r>
    </w:p>
    <w:p w:rsidR="006A4FCA" w:rsidRDefault="006A4FCA" w:rsidP="006A052F">
      <w:pPr>
        <w:jc w:val="both"/>
        <w:rPr>
          <w:b/>
          <w:bCs/>
          <w:iCs/>
          <w:color w:val="000000"/>
          <w:sz w:val="22"/>
          <w:szCs w:val="22"/>
        </w:rPr>
      </w:pPr>
    </w:p>
    <w:p w:rsidR="0014183D" w:rsidRDefault="0014183D" w:rsidP="0014183D">
      <w:pPr>
        <w:jc w:val="both"/>
        <w:rPr>
          <w:bCs/>
          <w:iCs/>
          <w:color w:val="000000"/>
          <w:sz w:val="22"/>
          <w:szCs w:val="22"/>
        </w:rPr>
      </w:pPr>
      <w:r>
        <w:rPr>
          <w:b/>
          <w:bCs/>
          <w:iCs/>
          <w:color w:val="000000"/>
          <w:sz w:val="22"/>
          <w:szCs w:val="22"/>
        </w:rPr>
        <w:t xml:space="preserve">DECLARE </w:t>
      </w:r>
      <w:r>
        <w:rPr>
          <w:bCs/>
          <w:iCs/>
          <w:color w:val="000000"/>
          <w:sz w:val="22"/>
          <w:szCs w:val="22"/>
        </w:rPr>
        <w:t>que le compte de gestion dressé pour l’exercice 2019, par Monsieur DUBREIL Dominique, visé et certifié conforme par l’ordonnateur, présente par rapport au compte administratif 2019 de la commune une différence de 0.79 € en investissement :</w:t>
      </w:r>
    </w:p>
    <w:p w:rsidR="0014183D" w:rsidRDefault="0014183D" w:rsidP="0014183D">
      <w:pPr>
        <w:jc w:val="both"/>
        <w:rPr>
          <w:color w:val="000000"/>
          <w:sz w:val="22"/>
          <w:szCs w:val="22"/>
        </w:rPr>
      </w:pPr>
      <w:r>
        <w:rPr>
          <w:color w:val="000000"/>
          <w:sz w:val="22"/>
          <w:szCs w:val="22"/>
        </w:rPr>
        <w:t>-les dépenses d’investissement du compte de gestion 2019 s’élèvent à 33 253.57 €</w:t>
      </w:r>
    </w:p>
    <w:p w:rsidR="0014183D" w:rsidRDefault="0014183D" w:rsidP="0014183D">
      <w:pPr>
        <w:jc w:val="both"/>
        <w:rPr>
          <w:color w:val="000000"/>
          <w:sz w:val="22"/>
          <w:szCs w:val="22"/>
        </w:rPr>
      </w:pPr>
      <w:r>
        <w:rPr>
          <w:color w:val="000000"/>
          <w:sz w:val="22"/>
          <w:szCs w:val="22"/>
        </w:rPr>
        <w:t>-les dépenses d’investissement du compte administratif 2019 s’élèvent à 33 252.78 €</w:t>
      </w:r>
    </w:p>
    <w:p w:rsidR="0014183D" w:rsidRPr="006D1899" w:rsidRDefault="00EA47DD" w:rsidP="0014183D">
      <w:pPr>
        <w:jc w:val="both"/>
        <w:rPr>
          <w:iCs/>
          <w:kern w:val="28"/>
          <w:sz w:val="22"/>
          <w:szCs w:val="22"/>
        </w:rPr>
      </w:pPr>
      <w:r w:rsidRPr="006D1899">
        <w:rPr>
          <w:iCs/>
          <w:kern w:val="28"/>
          <w:sz w:val="22"/>
          <w:szCs w:val="22"/>
        </w:rPr>
        <w:t>Cette différence de 0.79 € s’explique par la régularisation sur 2019 de la différence constatée entre le compte de gestion 2017 et le compte administratif de cette même somme. Les résultats cumulés e</w:t>
      </w:r>
      <w:r w:rsidR="00973260">
        <w:rPr>
          <w:iCs/>
          <w:kern w:val="28"/>
          <w:sz w:val="22"/>
          <w:szCs w:val="22"/>
        </w:rPr>
        <w:t>n</w:t>
      </w:r>
      <w:r w:rsidRPr="006D1899">
        <w:rPr>
          <w:iCs/>
          <w:kern w:val="28"/>
          <w:sz w:val="22"/>
          <w:szCs w:val="22"/>
        </w:rPr>
        <w:t xml:space="preserve"> investissement au 31/12/2019 sont concordants entre la trésorerie et la commune pour un total de 25 550.13</w:t>
      </w:r>
      <w:r w:rsidR="006D1899">
        <w:rPr>
          <w:iCs/>
          <w:kern w:val="28"/>
          <w:sz w:val="22"/>
          <w:szCs w:val="22"/>
        </w:rPr>
        <w:t xml:space="preserve"> </w:t>
      </w:r>
      <w:r w:rsidRPr="006D1899">
        <w:rPr>
          <w:iCs/>
          <w:kern w:val="28"/>
          <w:sz w:val="22"/>
          <w:szCs w:val="22"/>
        </w:rPr>
        <w:t>€.</w:t>
      </w:r>
    </w:p>
    <w:p w:rsidR="006A052F" w:rsidRDefault="006A052F" w:rsidP="006A052F">
      <w:pPr>
        <w:jc w:val="both"/>
        <w:rPr>
          <w:b/>
          <w:sz w:val="22"/>
          <w:szCs w:val="22"/>
          <w:u w:val="single"/>
        </w:rPr>
      </w:pPr>
    </w:p>
    <w:p w:rsidR="00215A51" w:rsidRDefault="00215A51" w:rsidP="00215A51">
      <w:pPr>
        <w:jc w:val="both"/>
        <w:rPr>
          <w:b/>
          <w:sz w:val="22"/>
          <w:szCs w:val="22"/>
          <w:u w:val="single"/>
        </w:rPr>
      </w:pPr>
      <w:r w:rsidRPr="007F7147">
        <w:rPr>
          <w:b/>
          <w:sz w:val="22"/>
          <w:szCs w:val="22"/>
          <w:u w:val="single"/>
        </w:rPr>
        <w:t>VOTE DU COMPTE ADMINISTRATIF 201</w:t>
      </w:r>
      <w:r w:rsidR="00F5692B">
        <w:rPr>
          <w:b/>
          <w:sz w:val="22"/>
          <w:szCs w:val="22"/>
          <w:u w:val="single"/>
        </w:rPr>
        <w:t>9</w:t>
      </w:r>
      <w:r w:rsidRPr="007F7147">
        <w:rPr>
          <w:b/>
          <w:sz w:val="22"/>
          <w:szCs w:val="22"/>
          <w:u w:val="single"/>
        </w:rPr>
        <w:t xml:space="preserve"> DE LA COMMUNE</w:t>
      </w:r>
    </w:p>
    <w:p w:rsidR="008B4A16" w:rsidRPr="007F7147" w:rsidRDefault="008B4A16" w:rsidP="00215A51">
      <w:pPr>
        <w:jc w:val="both"/>
        <w:rPr>
          <w:color w:val="000000"/>
          <w:sz w:val="22"/>
          <w:szCs w:val="22"/>
        </w:rPr>
      </w:pPr>
    </w:p>
    <w:p w:rsidR="00215A51" w:rsidRPr="007F7147" w:rsidRDefault="00215A51" w:rsidP="00215A51">
      <w:pPr>
        <w:rPr>
          <w:color w:val="000000"/>
          <w:sz w:val="22"/>
          <w:szCs w:val="22"/>
        </w:rPr>
      </w:pPr>
      <w:r w:rsidRPr="007F7147">
        <w:rPr>
          <w:bCs/>
          <w:iCs/>
          <w:color w:val="000000"/>
          <w:sz w:val="22"/>
          <w:szCs w:val="22"/>
        </w:rPr>
        <w:t>Monsieur Le maire présente le compte administratif 201</w:t>
      </w:r>
      <w:r w:rsidR="00F5692B">
        <w:rPr>
          <w:bCs/>
          <w:iCs/>
          <w:color w:val="000000"/>
          <w:sz w:val="22"/>
          <w:szCs w:val="22"/>
        </w:rPr>
        <w:t>9</w:t>
      </w:r>
      <w:r w:rsidRPr="007F7147">
        <w:rPr>
          <w:bCs/>
          <w:iCs/>
          <w:color w:val="000000"/>
          <w:sz w:val="22"/>
          <w:szCs w:val="22"/>
        </w:rPr>
        <w:t xml:space="preserve"> qui est</w:t>
      </w:r>
      <w:r w:rsidR="009F3F40" w:rsidRPr="007F7147">
        <w:rPr>
          <w:bCs/>
          <w:iCs/>
          <w:color w:val="000000"/>
          <w:sz w:val="22"/>
          <w:szCs w:val="22"/>
        </w:rPr>
        <w:t xml:space="preserve"> </w:t>
      </w:r>
      <w:r w:rsidRPr="007F7147">
        <w:rPr>
          <w:bCs/>
          <w:iCs/>
          <w:color w:val="000000"/>
          <w:sz w:val="22"/>
          <w:szCs w:val="22"/>
        </w:rPr>
        <w:t xml:space="preserve">conforme au </w:t>
      </w:r>
      <w:r w:rsidRPr="007F7147">
        <w:rPr>
          <w:color w:val="000000"/>
          <w:sz w:val="22"/>
          <w:szCs w:val="22"/>
        </w:rPr>
        <w:t>compte de gestion 201</w:t>
      </w:r>
      <w:r w:rsidR="00F5692B">
        <w:rPr>
          <w:color w:val="000000"/>
          <w:sz w:val="22"/>
          <w:szCs w:val="22"/>
        </w:rPr>
        <w:t>9</w:t>
      </w:r>
      <w:r w:rsidR="009F3F40" w:rsidRPr="007F7147">
        <w:rPr>
          <w:color w:val="000000"/>
          <w:sz w:val="22"/>
          <w:szCs w:val="22"/>
        </w:rPr>
        <w:t>.</w:t>
      </w:r>
    </w:p>
    <w:p w:rsidR="00215A51" w:rsidRPr="007F7147" w:rsidRDefault="00215A51" w:rsidP="00215A51">
      <w:pPr>
        <w:rPr>
          <w:color w:val="000000"/>
          <w:sz w:val="22"/>
          <w:szCs w:val="22"/>
        </w:rPr>
      </w:pPr>
    </w:p>
    <w:p w:rsidR="00215A51" w:rsidRPr="007F7147" w:rsidRDefault="00215A51" w:rsidP="00215A51">
      <w:pPr>
        <w:rPr>
          <w:b/>
          <w:color w:val="000000"/>
          <w:sz w:val="22"/>
          <w:szCs w:val="22"/>
        </w:rPr>
      </w:pPr>
      <w:r w:rsidRPr="007F7147">
        <w:rPr>
          <w:b/>
          <w:i/>
          <w:color w:val="000000"/>
          <w:sz w:val="22"/>
          <w:szCs w:val="22"/>
        </w:rPr>
        <w:t>Résultat de l’exercice 201</w:t>
      </w:r>
      <w:r w:rsidR="00F5692B">
        <w:rPr>
          <w:b/>
          <w:i/>
          <w:color w:val="000000"/>
          <w:sz w:val="22"/>
          <w:szCs w:val="22"/>
        </w:rPr>
        <w:t>9</w:t>
      </w:r>
      <w:r w:rsidRPr="007F7147">
        <w:rPr>
          <w:b/>
          <w:i/>
          <w:color w:val="000000"/>
          <w:sz w:val="22"/>
          <w:szCs w:val="22"/>
        </w:rPr>
        <w:t> en Fonctionnement</w:t>
      </w:r>
      <w:r w:rsidR="0014183D">
        <w:rPr>
          <w:b/>
          <w:i/>
          <w:color w:val="000000"/>
          <w:sz w:val="22"/>
          <w:szCs w:val="22"/>
        </w:rPr>
        <w:t> </w:t>
      </w:r>
      <w:r w:rsidRPr="007F7147">
        <w:rPr>
          <w:b/>
          <w:color w:val="000000"/>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215A51" w:rsidRPr="007F7147" w:rsidTr="00151845">
        <w:tc>
          <w:tcPr>
            <w:tcW w:w="4281" w:type="dxa"/>
            <w:shd w:val="clear" w:color="auto" w:fill="auto"/>
          </w:tcPr>
          <w:p w:rsidR="00215A51" w:rsidRPr="007F7147" w:rsidRDefault="00215A51" w:rsidP="00151845">
            <w:pPr>
              <w:rPr>
                <w:b/>
                <w:color w:val="000000"/>
                <w:sz w:val="22"/>
                <w:szCs w:val="22"/>
              </w:rPr>
            </w:pPr>
            <w:r w:rsidRPr="007F7147">
              <w:rPr>
                <w:color w:val="000000"/>
                <w:sz w:val="22"/>
                <w:szCs w:val="22"/>
              </w:rPr>
              <w:t>En dépense</w:t>
            </w:r>
            <w:r w:rsidR="008B4A16">
              <w:rPr>
                <w:color w:val="000000"/>
                <w:sz w:val="22"/>
                <w:szCs w:val="22"/>
              </w:rPr>
              <w:t>s</w:t>
            </w:r>
            <w:r w:rsidRPr="007F7147">
              <w:rPr>
                <w:color w:val="000000"/>
                <w:sz w:val="22"/>
                <w:szCs w:val="22"/>
              </w:rPr>
              <w:t xml:space="preserve"> de fonctionnement</w:t>
            </w:r>
          </w:p>
        </w:tc>
        <w:tc>
          <w:tcPr>
            <w:tcW w:w="2381" w:type="dxa"/>
            <w:shd w:val="clear" w:color="auto" w:fill="auto"/>
          </w:tcPr>
          <w:p w:rsidR="00215A51" w:rsidRPr="007F7147" w:rsidRDefault="007A577E" w:rsidP="00151845">
            <w:pPr>
              <w:jc w:val="right"/>
              <w:rPr>
                <w:b/>
                <w:color w:val="000000"/>
                <w:sz w:val="22"/>
                <w:szCs w:val="22"/>
              </w:rPr>
            </w:pPr>
            <w:r>
              <w:rPr>
                <w:color w:val="000000"/>
                <w:sz w:val="22"/>
                <w:szCs w:val="22"/>
              </w:rPr>
              <w:t>144 893.13 €</w:t>
            </w:r>
          </w:p>
        </w:tc>
      </w:tr>
      <w:tr w:rsidR="00215A51" w:rsidRPr="007F7147" w:rsidTr="00151845">
        <w:tc>
          <w:tcPr>
            <w:tcW w:w="4281" w:type="dxa"/>
            <w:shd w:val="clear" w:color="auto" w:fill="auto"/>
          </w:tcPr>
          <w:p w:rsidR="00215A51" w:rsidRPr="007F7147" w:rsidRDefault="00215A51" w:rsidP="00151845">
            <w:pPr>
              <w:rPr>
                <w:b/>
                <w:color w:val="000000"/>
                <w:sz w:val="22"/>
                <w:szCs w:val="22"/>
              </w:rPr>
            </w:pPr>
            <w:r w:rsidRPr="007F7147">
              <w:rPr>
                <w:color w:val="000000"/>
                <w:sz w:val="22"/>
                <w:szCs w:val="22"/>
              </w:rPr>
              <w:t>En recettes de fonctionnement</w:t>
            </w:r>
          </w:p>
        </w:tc>
        <w:tc>
          <w:tcPr>
            <w:tcW w:w="2381" w:type="dxa"/>
            <w:shd w:val="clear" w:color="auto" w:fill="auto"/>
          </w:tcPr>
          <w:p w:rsidR="00215A51" w:rsidRPr="007F7147" w:rsidRDefault="007A577E" w:rsidP="00151845">
            <w:pPr>
              <w:jc w:val="right"/>
              <w:rPr>
                <w:color w:val="000000"/>
                <w:sz w:val="22"/>
                <w:szCs w:val="22"/>
              </w:rPr>
            </w:pPr>
            <w:r>
              <w:rPr>
                <w:color w:val="000000"/>
                <w:sz w:val="22"/>
                <w:szCs w:val="22"/>
              </w:rPr>
              <w:t>178 207.06</w:t>
            </w:r>
            <w:r w:rsidR="008B4A16">
              <w:rPr>
                <w:color w:val="000000"/>
                <w:sz w:val="22"/>
                <w:szCs w:val="22"/>
              </w:rPr>
              <w:t xml:space="preserve"> </w:t>
            </w:r>
            <w:r w:rsidR="00215A51" w:rsidRPr="007F7147">
              <w:rPr>
                <w:color w:val="000000"/>
                <w:sz w:val="22"/>
                <w:szCs w:val="22"/>
              </w:rPr>
              <w:t>€</w:t>
            </w:r>
          </w:p>
        </w:tc>
      </w:tr>
      <w:tr w:rsidR="00215A51" w:rsidRPr="007F7147" w:rsidTr="00151845">
        <w:tc>
          <w:tcPr>
            <w:tcW w:w="4281" w:type="dxa"/>
            <w:shd w:val="clear" w:color="auto" w:fill="auto"/>
          </w:tcPr>
          <w:p w:rsidR="00215A51" w:rsidRPr="007F7147" w:rsidRDefault="00215A51" w:rsidP="00151845">
            <w:pPr>
              <w:rPr>
                <w:sz w:val="22"/>
                <w:szCs w:val="22"/>
              </w:rPr>
            </w:pPr>
            <w:r w:rsidRPr="007F7147">
              <w:rPr>
                <w:sz w:val="22"/>
                <w:szCs w:val="22"/>
              </w:rPr>
              <w:tab/>
            </w:r>
            <w:r w:rsidRPr="007F7147">
              <w:rPr>
                <w:sz w:val="22"/>
                <w:szCs w:val="22"/>
              </w:rPr>
              <w:tab/>
              <w:t>Excédent de fonctionnement</w:t>
            </w:r>
          </w:p>
        </w:tc>
        <w:tc>
          <w:tcPr>
            <w:tcW w:w="2381" w:type="dxa"/>
            <w:shd w:val="clear" w:color="auto" w:fill="auto"/>
          </w:tcPr>
          <w:p w:rsidR="00215A51" w:rsidRPr="007F7147" w:rsidRDefault="007A577E" w:rsidP="00151845">
            <w:pPr>
              <w:jc w:val="right"/>
              <w:rPr>
                <w:b/>
                <w:sz w:val="22"/>
                <w:szCs w:val="22"/>
              </w:rPr>
            </w:pPr>
            <w:r>
              <w:rPr>
                <w:b/>
                <w:sz w:val="22"/>
                <w:szCs w:val="22"/>
              </w:rPr>
              <w:t>33 313.13</w:t>
            </w:r>
            <w:r w:rsidR="00215A51" w:rsidRPr="007F7147">
              <w:rPr>
                <w:b/>
                <w:sz w:val="22"/>
                <w:szCs w:val="22"/>
              </w:rPr>
              <w:t xml:space="preserve"> €</w:t>
            </w:r>
          </w:p>
        </w:tc>
      </w:tr>
    </w:tbl>
    <w:p w:rsidR="00215A51" w:rsidRPr="007F7147" w:rsidRDefault="00215A51" w:rsidP="00215A51">
      <w:pPr>
        <w:spacing w:before="240"/>
        <w:rPr>
          <w:b/>
          <w:i/>
          <w:sz w:val="22"/>
          <w:szCs w:val="22"/>
        </w:rPr>
      </w:pPr>
      <w:r w:rsidRPr="007F7147">
        <w:rPr>
          <w:b/>
          <w:i/>
          <w:sz w:val="22"/>
          <w:szCs w:val="22"/>
        </w:rPr>
        <w:t>Résultat de l’exercice 201</w:t>
      </w:r>
      <w:r w:rsidR="00F5692B">
        <w:rPr>
          <w:b/>
          <w:i/>
          <w:sz w:val="22"/>
          <w:szCs w:val="22"/>
        </w:rPr>
        <w:t>9</w:t>
      </w:r>
      <w:r w:rsidRPr="007F7147">
        <w:rPr>
          <w:b/>
          <w:i/>
          <w:sz w:val="22"/>
          <w:szCs w:val="22"/>
        </w:rPr>
        <w:t> en Investissement</w:t>
      </w:r>
      <w:r w:rsidR="0014183D">
        <w:rPr>
          <w:b/>
          <w:i/>
          <w:sz w:val="22"/>
          <w:szCs w:val="22"/>
        </w:rPr>
        <w:t> </w:t>
      </w:r>
      <w:r w:rsidRPr="007F7147">
        <w:rPr>
          <w:b/>
          <w: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215A51" w:rsidRPr="007F7147" w:rsidTr="00151845">
        <w:tc>
          <w:tcPr>
            <w:tcW w:w="4281" w:type="dxa"/>
            <w:shd w:val="clear" w:color="auto" w:fill="auto"/>
          </w:tcPr>
          <w:p w:rsidR="00215A51" w:rsidRPr="007F7147" w:rsidRDefault="00215A51" w:rsidP="00151845">
            <w:pPr>
              <w:rPr>
                <w:b/>
                <w:sz w:val="22"/>
                <w:szCs w:val="22"/>
              </w:rPr>
            </w:pPr>
            <w:r w:rsidRPr="007F7147">
              <w:rPr>
                <w:sz w:val="22"/>
                <w:szCs w:val="22"/>
              </w:rPr>
              <w:t>En dépense</w:t>
            </w:r>
            <w:r w:rsidR="008B4A16">
              <w:rPr>
                <w:sz w:val="22"/>
                <w:szCs w:val="22"/>
              </w:rPr>
              <w:t>s</w:t>
            </w:r>
            <w:r w:rsidRPr="007F7147">
              <w:rPr>
                <w:sz w:val="22"/>
                <w:szCs w:val="22"/>
              </w:rPr>
              <w:t xml:space="preserve"> d’Investissement</w:t>
            </w:r>
          </w:p>
        </w:tc>
        <w:tc>
          <w:tcPr>
            <w:tcW w:w="2381" w:type="dxa"/>
            <w:shd w:val="clear" w:color="auto" w:fill="auto"/>
          </w:tcPr>
          <w:p w:rsidR="00215A51" w:rsidRPr="007F7147" w:rsidRDefault="007A577E" w:rsidP="00151845">
            <w:pPr>
              <w:jc w:val="right"/>
              <w:rPr>
                <w:b/>
                <w:sz w:val="22"/>
                <w:szCs w:val="22"/>
              </w:rPr>
            </w:pPr>
            <w:r>
              <w:rPr>
                <w:sz w:val="22"/>
                <w:szCs w:val="22"/>
              </w:rPr>
              <w:t>33</w:t>
            </w:r>
            <w:r w:rsidR="005C0687">
              <w:rPr>
                <w:sz w:val="22"/>
                <w:szCs w:val="22"/>
              </w:rPr>
              <w:t> </w:t>
            </w:r>
            <w:r>
              <w:rPr>
                <w:sz w:val="22"/>
                <w:szCs w:val="22"/>
              </w:rPr>
              <w:t>25</w:t>
            </w:r>
            <w:r w:rsidR="005C0687">
              <w:rPr>
                <w:sz w:val="22"/>
                <w:szCs w:val="22"/>
              </w:rPr>
              <w:t>2.78</w:t>
            </w:r>
            <w:r>
              <w:rPr>
                <w:sz w:val="22"/>
                <w:szCs w:val="22"/>
              </w:rPr>
              <w:t xml:space="preserve"> </w:t>
            </w:r>
            <w:r w:rsidR="00215A51" w:rsidRPr="007F7147">
              <w:rPr>
                <w:sz w:val="22"/>
                <w:szCs w:val="22"/>
              </w:rPr>
              <w:t>€</w:t>
            </w:r>
          </w:p>
        </w:tc>
      </w:tr>
      <w:tr w:rsidR="00215A51" w:rsidRPr="007F7147" w:rsidTr="00151845">
        <w:tc>
          <w:tcPr>
            <w:tcW w:w="4281" w:type="dxa"/>
            <w:shd w:val="clear" w:color="auto" w:fill="auto"/>
          </w:tcPr>
          <w:p w:rsidR="00215A51" w:rsidRPr="007F7147" w:rsidRDefault="00215A51" w:rsidP="00151845">
            <w:pPr>
              <w:rPr>
                <w:b/>
                <w:sz w:val="22"/>
                <w:szCs w:val="22"/>
              </w:rPr>
            </w:pPr>
            <w:r w:rsidRPr="007F7147">
              <w:rPr>
                <w:sz w:val="22"/>
                <w:szCs w:val="22"/>
              </w:rPr>
              <w:t>En recettes d’Investissement</w:t>
            </w:r>
          </w:p>
        </w:tc>
        <w:tc>
          <w:tcPr>
            <w:tcW w:w="2381" w:type="dxa"/>
            <w:shd w:val="clear" w:color="auto" w:fill="auto"/>
          </w:tcPr>
          <w:p w:rsidR="00215A51" w:rsidRPr="007F7147" w:rsidRDefault="007A577E" w:rsidP="00151845">
            <w:pPr>
              <w:jc w:val="right"/>
              <w:rPr>
                <w:sz w:val="22"/>
                <w:szCs w:val="22"/>
              </w:rPr>
            </w:pPr>
            <w:r>
              <w:rPr>
                <w:sz w:val="22"/>
                <w:szCs w:val="22"/>
              </w:rPr>
              <w:t xml:space="preserve">18 935.30 </w:t>
            </w:r>
            <w:r w:rsidR="008B4A16">
              <w:rPr>
                <w:sz w:val="22"/>
                <w:szCs w:val="22"/>
              </w:rPr>
              <w:t>€</w:t>
            </w:r>
          </w:p>
        </w:tc>
      </w:tr>
      <w:tr w:rsidR="00215A51" w:rsidRPr="007F7147" w:rsidTr="00151845">
        <w:tc>
          <w:tcPr>
            <w:tcW w:w="4281" w:type="dxa"/>
            <w:shd w:val="clear" w:color="auto" w:fill="auto"/>
          </w:tcPr>
          <w:p w:rsidR="00215A51" w:rsidRPr="007F7147" w:rsidRDefault="00215A51" w:rsidP="00151845">
            <w:pPr>
              <w:rPr>
                <w:sz w:val="22"/>
                <w:szCs w:val="22"/>
              </w:rPr>
            </w:pPr>
            <w:r w:rsidRPr="007F7147">
              <w:rPr>
                <w:sz w:val="22"/>
                <w:szCs w:val="22"/>
              </w:rPr>
              <w:tab/>
            </w:r>
            <w:r w:rsidRPr="007F7147">
              <w:rPr>
                <w:sz w:val="22"/>
                <w:szCs w:val="22"/>
              </w:rPr>
              <w:tab/>
            </w:r>
            <w:r w:rsidR="007A577E">
              <w:rPr>
                <w:sz w:val="22"/>
                <w:szCs w:val="22"/>
              </w:rPr>
              <w:t xml:space="preserve">Déficit </w:t>
            </w:r>
            <w:r w:rsidRPr="007F7147">
              <w:rPr>
                <w:sz w:val="22"/>
                <w:szCs w:val="22"/>
              </w:rPr>
              <w:t>d’Investissement</w:t>
            </w:r>
          </w:p>
        </w:tc>
        <w:tc>
          <w:tcPr>
            <w:tcW w:w="2381" w:type="dxa"/>
            <w:shd w:val="clear" w:color="auto" w:fill="auto"/>
          </w:tcPr>
          <w:p w:rsidR="00215A51" w:rsidRPr="008B4A16" w:rsidRDefault="007A577E" w:rsidP="007A577E">
            <w:pPr>
              <w:pStyle w:val="Paragraphedeliste"/>
              <w:jc w:val="center"/>
              <w:rPr>
                <w:b/>
                <w:sz w:val="22"/>
                <w:szCs w:val="22"/>
              </w:rPr>
            </w:pPr>
            <w:r>
              <w:rPr>
                <w:b/>
                <w:sz w:val="22"/>
                <w:szCs w:val="22"/>
              </w:rPr>
              <w:t xml:space="preserve">       14</w:t>
            </w:r>
            <w:r w:rsidR="0014183D">
              <w:rPr>
                <w:b/>
                <w:sz w:val="22"/>
                <w:szCs w:val="22"/>
              </w:rPr>
              <w:t> 317.48</w:t>
            </w:r>
            <w:r>
              <w:rPr>
                <w:b/>
                <w:sz w:val="22"/>
                <w:szCs w:val="22"/>
              </w:rPr>
              <w:t xml:space="preserve"> </w:t>
            </w:r>
            <w:r w:rsidR="00215A51" w:rsidRPr="008B4A16">
              <w:rPr>
                <w:b/>
                <w:sz w:val="22"/>
                <w:szCs w:val="22"/>
              </w:rPr>
              <w:t>€</w:t>
            </w:r>
          </w:p>
        </w:tc>
      </w:tr>
    </w:tbl>
    <w:p w:rsidR="00215A51" w:rsidRPr="007F7147" w:rsidRDefault="00215A51" w:rsidP="00215A51">
      <w:pPr>
        <w:spacing w:before="240"/>
        <w:rPr>
          <w:bCs/>
          <w:iCs/>
          <w:color w:val="000000"/>
          <w:sz w:val="22"/>
          <w:szCs w:val="22"/>
        </w:rPr>
      </w:pPr>
      <w:r w:rsidRPr="007F7147">
        <w:rPr>
          <w:bCs/>
          <w:iCs/>
          <w:color w:val="000000"/>
          <w:sz w:val="22"/>
          <w:szCs w:val="22"/>
        </w:rPr>
        <w:t>Monsieur le Maire quitte la séance afin de permettre aux membres du conseil de procéder au vote du compte administratif 201</w:t>
      </w:r>
      <w:r w:rsidR="0014183D">
        <w:rPr>
          <w:bCs/>
          <w:iCs/>
          <w:color w:val="000000"/>
          <w:sz w:val="22"/>
          <w:szCs w:val="22"/>
        </w:rPr>
        <w:t>9</w:t>
      </w:r>
      <w:r w:rsidRPr="007F7147">
        <w:rPr>
          <w:bCs/>
          <w:iCs/>
          <w:color w:val="000000"/>
          <w:sz w:val="22"/>
          <w:szCs w:val="22"/>
        </w:rPr>
        <w:t>.</w:t>
      </w:r>
    </w:p>
    <w:p w:rsidR="00215A51" w:rsidRPr="007F7147" w:rsidRDefault="00215A51" w:rsidP="00215A51">
      <w:pPr>
        <w:spacing w:before="240"/>
        <w:rPr>
          <w:sz w:val="22"/>
          <w:szCs w:val="22"/>
        </w:rPr>
      </w:pPr>
      <w:r w:rsidRPr="007F7147">
        <w:rPr>
          <w:b/>
          <w:color w:val="000000"/>
          <w:sz w:val="22"/>
          <w:szCs w:val="22"/>
        </w:rPr>
        <w:t>Résultat du vote :</w:t>
      </w:r>
      <w:r w:rsidRPr="007F7147">
        <w:rPr>
          <w:color w:val="000000"/>
          <w:sz w:val="22"/>
          <w:szCs w:val="22"/>
        </w:rPr>
        <w:tab/>
        <w:t xml:space="preserve">Nbre de suffrage exprimés : </w:t>
      </w:r>
      <w:r w:rsidR="00C85745">
        <w:rPr>
          <w:color w:val="000000"/>
          <w:sz w:val="22"/>
          <w:szCs w:val="22"/>
        </w:rPr>
        <w:t>7</w:t>
      </w:r>
      <w:r w:rsidRPr="007F7147">
        <w:rPr>
          <w:color w:val="FF0000"/>
          <w:sz w:val="22"/>
          <w:szCs w:val="22"/>
        </w:rPr>
        <w:tab/>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C85745">
        <w:rPr>
          <w:sz w:val="22"/>
          <w:szCs w:val="22"/>
        </w:rPr>
        <w:t>7</w:t>
      </w:r>
    </w:p>
    <w:p w:rsidR="00215A51" w:rsidRPr="007F7147" w:rsidRDefault="00215A51" w:rsidP="00215A51">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r w:rsidRPr="007F7147">
        <w:rPr>
          <w:sz w:val="22"/>
          <w:szCs w:val="22"/>
        </w:rPr>
        <w:tab/>
        <w:t>0</w:t>
      </w:r>
    </w:p>
    <w:p w:rsidR="00215A51" w:rsidRPr="007F7147" w:rsidRDefault="00215A51" w:rsidP="00215A51">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r w:rsidRPr="007F7147">
        <w:rPr>
          <w:kern w:val="28"/>
          <w:sz w:val="22"/>
          <w:szCs w:val="22"/>
        </w:rPr>
        <w:tab/>
        <w:t>0</w:t>
      </w:r>
    </w:p>
    <w:p w:rsidR="00215A51" w:rsidRPr="007F7147" w:rsidRDefault="00215A51" w:rsidP="00215A51">
      <w:pPr>
        <w:widowControl w:val="0"/>
        <w:overflowPunct w:val="0"/>
        <w:autoSpaceDE w:val="0"/>
        <w:autoSpaceDN w:val="0"/>
        <w:adjustRightInd w:val="0"/>
        <w:jc w:val="both"/>
        <w:rPr>
          <w:bCs/>
          <w:iCs/>
          <w:color w:val="000000"/>
          <w:sz w:val="22"/>
          <w:szCs w:val="22"/>
        </w:rPr>
      </w:pPr>
      <w:r w:rsidRPr="007F7147">
        <w:rPr>
          <w:bCs/>
          <w:iCs/>
          <w:color w:val="000000"/>
          <w:sz w:val="22"/>
          <w:szCs w:val="22"/>
        </w:rPr>
        <w:t>Monsieur Le Maire réintègre la salle du conseil.</w:t>
      </w:r>
    </w:p>
    <w:p w:rsidR="00B5391C" w:rsidRPr="007F7147" w:rsidRDefault="00B5391C" w:rsidP="00A8659A">
      <w:pPr>
        <w:widowControl w:val="0"/>
        <w:overflowPunct w:val="0"/>
        <w:autoSpaceDE w:val="0"/>
        <w:autoSpaceDN w:val="0"/>
        <w:adjustRightInd w:val="0"/>
        <w:jc w:val="both"/>
        <w:rPr>
          <w:b/>
          <w:bCs/>
          <w:i/>
          <w:iCs/>
          <w:kern w:val="28"/>
          <w:sz w:val="22"/>
          <w:szCs w:val="22"/>
        </w:rPr>
      </w:pPr>
    </w:p>
    <w:p w:rsidR="009F3F40" w:rsidRPr="007F7147" w:rsidRDefault="009F3F40" w:rsidP="009F3F40">
      <w:pPr>
        <w:jc w:val="both"/>
        <w:rPr>
          <w:color w:val="000000"/>
          <w:sz w:val="22"/>
          <w:szCs w:val="22"/>
        </w:rPr>
      </w:pPr>
      <w:r w:rsidRPr="007F7147">
        <w:rPr>
          <w:b/>
          <w:sz w:val="22"/>
          <w:szCs w:val="22"/>
          <w:u w:val="single"/>
        </w:rPr>
        <w:t>AFFECTATION DES RESULTATS 201</w:t>
      </w:r>
      <w:r w:rsidR="006B5B7B">
        <w:rPr>
          <w:b/>
          <w:sz w:val="22"/>
          <w:szCs w:val="22"/>
          <w:u w:val="single"/>
        </w:rPr>
        <w:t>9</w:t>
      </w:r>
      <w:r w:rsidRPr="007F7147">
        <w:rPr>
          <w:b/>
          <w:sz w:val="22"/>
          <w:szCs w:val="22"/>
          <w:u w:val="single"/>
        </w:rPr>
        <w:t xml:space="preserve"> DE LA COMMUNE</w:t>
      </w:r>
    </w:p>
    <w:p w:rsidR="009F3F40" w:rsidRPr="007F7147" w:rsidRDefault="009F3F40" w:rsidP="009F3F40">
      <w:pPr>
        <w:jc w:val="both"/>
        <w:rPr>
          <w:iCs/>
          <w:color w:val="000000"/>
          <w:sz w:val="22"/>
          <w:szCs w:val="22"/>
        </w:rPr>
      </w:pPr>
      <w:r w:rsidRPr="007F7147">
        <w:rPr>
          <w:iCs/>
          <w:color w:val="000000"/>
          <w:sz w:val="22"/>
          <w:szCs w:val="22"/>
        </w:rPr>
        <w:t>Le Conseil Municipal, réuni sous la présidence de Monsieur Luc GRANGER, Maire, après avoir entendu le compte administratif de l’exercice 201</w:t>
      </w:r>
      <w:r w:rsidR="006B5B7B">
        <w:rPr>
          <w:iCs/>
          <w:color w:val="000000"/>
          <w:sz w:val="22"/>
          <w:szCs w:val="22"/>
        </w:rPr>
        <w:t>9</w:t>
      </w:r>
      <w:r w:rsidRPr="007F7147">
        <w:rPr>
          <w:iCs/>
          <w:color w:val="000000"/>
          <w:sz w:val="22"/>
          <w:szCs w:val="22"/>
        </w:rPr>
        <w:t>, statue sur l’affectation des résultats 201</w:t>
      </w:r>
      <w:r w:rsidR="006B5B7B">
        <w:rPr>
          <w:iCs/>
          <w:color w:val="000000"/>
          <w:sz w:val="22"/>
          <w:szCs w:val="22"/>
        </w:rPr>
        <w:t>9</w:t>
      </w:r>
      <w:r w:rsidRPr="007F7147">
        <w:rPr>
          <w:iCs/>
          <w:color w:val="000000"/>
          <w:sz w:val="22"/>
          <w:szCs w:val="22"/>
        </w:rPr>
        <w:t> :</w:t>
      </w:r>
    </w:p>
    <w:p w:rsidR="009F3F40" w:rsidRPr="007F7147" w:rsidRDefault="009F3F40" w:rsidP="009F3F40">
      <w:pPr>
        <w:spacing w:before="240"/>
        <w:rPr>
          <w:b/>
          <w:i/>
          <w:color w:val="000000"/>
          <w:sz w:val="22"/>
          <w:szCs w:val="22"/>
        </w:rPr>
      </w:pPr>
      <w:r w:rsidRPr="007F7147">
        <w:rPr>
          <w:b/>
          <w:i/>
          <w:color w:val="000000"/>
          <w:sz w:val="22"/>
          <w:szCs w:val="22"/>
        </w:rPr>
        <w:t>Résultat de l’exercice 201</w:t>
      </w:r>
      <w:r w:rsidR="003A67DA">
        <w:rPr>
          <w:b/>
          <w:i/>
          <w:color w:val="000000"/>
          <w:sz w:val="22"/>
          <w:szCs w:val="22"/>
        </w:rPr>
        <w:t>8</w:t>
      </w:r>
      <w:r w:rsidRPr="007F7147">
        <w:rPr>
          <w:b/>
          <w:i/>
          <w:color w:val="000000"/>
          <w:sz w:val="22"/>
          <w:szCs w:val="22"/>
        </w:rPr>
        <w:t xml:space="preserve"> en Fonctionnement : </w:t>
      </w:r>
    </w:p>
    <w:p w:rsidR="009F3F40" w:rsidRPr="007F7147" w:rsidRDefault="009F3F40" w:rsidP="009F3F40">
      <w:pPr>
        <w:rPr>
          <w:color w:val="000000"/>
          <w:sz w:val="22"/>
          <w:szCs w:val="22"/>
        </w:rPr>
      </w:pPr>
      <w:r w:rsidRPr="007F7147">
        <w:rPr>
          <w:color w:val="000000"/>
          <w:sz w:val="22"/>
          <w:szCs w:val="22"/>
        </w:rPr>
        <w:t xml:space="preserve">Excédent de fonctionnement de </w:t>
      </w:r>
      <w:r w:rsidR="00FC3C56">
        <w:rPr>
          <w:bCs/>
          <w:color w:val="000000"/>
          <w:sz w:val="22"/>
          <w:szCs w:val="22"/>
        </w:rPr>
        <w:t>206 418.73</w:t>
      </w:r>
      <w:r w:rsidR="003A67DA" w:rsidRPr="003A67DA">
        <w:rPr>
          <w:bCs/>
          <w:color w:val="000000"/>
          <w:sz w:val="22"/>
          <w:szCs w:val="22"/>
        </w:rPr>
        <w:t xml:space="preserve"> €</w:t>
      </w:r>
    </w:p>
    <w:p w:rsidR="009F3F40" w:rsidRPr="007F7147" w:rsidRDefault="009F3F40" w:rsidP="009F3F40">
      <w:pPr>
        <w:rPr>
          <w:b/>
          <w:i/>
          <w:color w:val="000000"/>
          <w:sz w:val="22"/>
          <w:szCs w:val="22"/>
        </w:rPr>
      </w:pPr>
      <w:r w:rsidRPr="007F7147">
        <w:rPr>
          <w:b/>
          <w:i/>
          <w:color w:val="000000"/>
          <w:sz w:val="22"/>
          <w:szCs w:val="22"/>
        </w:rPr>
        <w:t>Résultat cumulé de Fonctionnement de l’exercice 201</w:t>
      </w:r>
      <w:r w:rsidR="003A67DA">
        <w:rPr>
          <w:b/>
          <w:i/>
          <w:color w:val="000000"/>
          <w:sz w:val="22"/>
          <w:szCs w:val="22"/>
        </w:rPr>
        <w:t>9</w:t>
      </w:r>
      <w:r w:rsidRPr="007F7147">
        <w:rPr>
          <w:b/>
          <w:i/>
          <w:color w:val="000000"/>
          <w:sz w:val="22"/>
          <w:szCs w:val="22"/>
        </w:rPr>
        <w:t> (résultat 201</w:t>
      </w:r>
      <w:r w:rsidR="003A67DA">
        <w:rPr>
          <w:b/>
          <w:i/>
          <w:color w:val="000000"/>
          <w:sz w:val="22"/>
          <w:szCs w:val="22"/>
        </w:rPr>
        <w:t>8</w:t>
      </w:r>
      <w:r w:rsidRPr="007F7147">
        <w:rPr>
          <w:b/>
          <w:i/>
          <w:color w:val="000000"/>
          <w:sz w:val="22"/>
          <w:szCs w:val="22"/>
        </w:rPr>
        <w:t xml:space="preserve"> et résultat 201</w:t>
      </w:r>
      <w:r w:rsidR="003A67DA">
        <w:rPr>
          <w:b/>
          <w:i/>
          <w:color w:val="000000"/>
          <w:sz w:val="22"/>
          <w:szCs w:val="22"/>
        </w:rPr>
        <w:t>9</w:t>
      </w:r>
      <w:r w:rsidRPr="007F7147">
        <w:rPr>
          <w:b/>
          <w:i/>
          <w:color w:val="000000"/>
          <w:sz w:val="22"/>
          <w:szCs w:val="22"/>
        </w:rPr>
        <w:t>):</w:t>
      </w:r>
    </w:p>
    <w:p w:rsidR="009F3F40" w:rsidRPr="007F7147" w:rsidRDefault="00FC3C56" w:rsidP="009F3F40">
      <w:pPr>
        <w:rPr>
          <w:color w:val="000000"/>
          <w:sz w:val="22"/>
          <w:szCs w:val="22"/>
        </w:rPr>
      </w:pPr>
      <w:r>
        <w:rPr>
          <w:bCs/>
          <w:color w:val="000000"/>
          <w:sz w:val="22"/>
          <w:szCs w:val="22"/>
        </w:rPr>
        <w:t>206</w:t>
      </w:r>
      <w:r w:rsidR="00311462">
        <w:rPr>
          <w:bCs/>
          <w:color w:val="000000"/>
          <w:sz w:val="22"/>
          <w:szCs w:val="22"/>
        </w:rPr>
        <w:t> </w:t>
      </w:r>
      <w:r>
        <w:rPr>
          <w:bCs/>
          <w:color w:val="000000"/>
          <w:sz w:val="22"/>
          <w:szCs w:val="22"/>
        </w:rPr>
        <w:t>41</w:t>
      </w:r>
      <w:r w:rsidR="00311462">
        <w:rPr>
          <w:bCs/>
          <w:color w:val="000000"/>
          <w:sz w:val="22"/>
          <w:szCs w:val="22"/>
        </w:rPr>
        <w:t>7.94</w:t>
      </w:r>
      <w:r w:rsidR="008C0D73">
        <w:rPr>
          <w:color w:val="000000"/>
          <w:sz w:val="22"/>
          <w:szCs w:val="22"/>
        </w:rPr>
        <w:t xml:space="preserve">+ </w:t>
      </w:r>
      <w:r w:rsidR="003A67DA">
        <w:rPr>
          <w:color w:val="000000"/>
          <w:sz w:val="22"/>
          <w:szCs w:val="22"/>
        </w:rPr>
        <w:t xml:space="preserve">33 313.13 = </w:t>
      </w:r>
      <w:r>
        <w:rPr>
          <w:color w:val="000000"/>
          <w:sz w:val="22"/>
          <w:szCs w:val="22"/>
        </w:rPr>
        <w:t>239 731.</w:t>
      </w:r>
      <w:r w:rsidR="00311462">
        <w:rPr>
          <w:color w:val="000000"/>
          <w:sz w:val="22"/>
          <w:szCs w:val="22"/>
        </w:rPr>
        <w:t>07</w:t>
      </w:r>
    </w:p>
    <w:p w:rsidR="009F3F40" w:rsidRPr="007F7147" w:rsidRDefault="009F3F40" w:rsidP="009F3F40">
      <w:pPr>
        <w:rPr>
          <w:color w:val="000000"/>
          <w:sz w:val="22"/>
          <w:szCs w:val="22"/>
        </w:rPr>
      </w:pPr>
      <w:r w:rsidRPr="007F7147">
        <w:rPr>
          <w:color w:val="000000"/>
          <w:sz w:val="22"/>
          <w:szCs w:val="22"/>
        </w:rPr>
        <w:t xml:space="preserve">Excédent cumulé de fonctionnement </w:t>
      </w:r>
      <w:r w:rsidR="00FC3C56">
        <w:rPr>
          <w:color w:val="000000"/>
          <w:sz w:val="22"/>
          <w:szCs w:val="22"/>
        </w:rPr>
        <w:t>239 731.</w:t>
      </w:r>
      <w:r w:rsidR="00311462">
        <w:rPr>
          <w:color w:val="000000"/>
          <w:sz w:val="22"/>
          <w:szCs w:val="22"/>
        </w:rPr>
        <w:t>07</w:t>
      </w:r>
      <w:r w:rsidR="003A67DA">
        <w:rPr>
          <w:color w:val="000000"/>
          <w:sz w:val="22"/>
          <w:szCs w:val="22"/>
        </w:rPr>
        <w:t xml:space="preserve"> </w:t>
      </w:r>
      <w:r w:rsidRPr="007F7147">
        <w:rPr>
          <w:b/>
          <w:color w:val="000000"/>
          <w:sz w:val="22"/>
          <w:szCs w:val="22"/>
        </w:rPr>
        <w:t>€</w:t>
      </w:r>
    </w:p>
    <w:p w:rsidR="009F3F40" w:rsidRPr="007F7147" w:rsidRDefault="009F3F40" w:rsidP="009F3F40">
      <w:pPr>
        <w:jc w:val="both"/>
        <w:rPr>
          <w:iCs/>
          <w:color w:val="000000"/>
          <w:sz w:val="22"/>
          <w:szCs w:val="22"/>
        </w:rPr>
      </w:pPr>
    </w:p>
    <w:p w:rsidR="009F3F40" w:rsidRPr="007F7147" w:rsidRDefault="009F3F40" w:rsidP="009F3F40">
      <w:pPr>
        <w:rPr>
          <w:b/>
          <w:i/>
          <w:color w:val="000000"/>
          <w:sz w:val="22"/>
          <w:szCs w:val="22"/>
        </w:rPr>
      </w:pPr>
      <w:r w:rsidRPr="007F7147">
        <w:rPr>
          <w:b/>
          <w:i/>
          <w:color w:val="000000"/>
          <w:sz w:val="22"/>
          <w:szCs w:val="22"/>
        </w:rPr>
        <w:t>Résultat de l’exercice 201</w:t>
      </w:r>
      <w:r w:rsidR="00EA40A5">
        <w:rPr>
          <w:b/>
          <w:i/>
          <w:color w:val="000000"/>
          <w:sz w:val="22"/>
          <w:szCs w:val="22"/>
        </w:rPr>
        <w:t>8</w:t>
      </w:r>
      <w:r w:rsidRPr="007F7147">
        <w:rPr>
          <w:b/>
          <w:i/>
          <w:color w:val="000000"/>
          <w:sz w:val="22"/>
          <w:szCs w:val="22"/>
        </w:rPr>
        <w:t xml:space="preserve"> en Investissement : </w:t>
      </w:r>
    </w:p>
    <w:p w:rsidR="009F3F40" w:rsidRPr="007F7147" w:rsidRDefault="009F3F40" w:rsidP="009F3F40">
      <w:pPr>
        <w:rPr>
          <w:color w:val="000000"/>
          <w:sz w:val="22"/>
          <w:szCs w:val="22"/>
        </w:rPr>
      </w:pPr>
      <w:r w:rsidRPr="007F7147">
        <w:rPr>
          <w:color w:val="000000"/>
          <w:sz w:val="22"/>
          <w:szCs w:val="22"/>
        </w:rPr>
        <w:t xml:space="preserve">Déficit d’Investissement de </w:t>
      </w:r>
      <w:r w:rsidR="00EA40A5">
        <w:rPr>
          <w:color w:val="000000"/>
          <w:sz w:val="22"/>
          <w:szCs w:val="22"/>
        </w:rPr>
        <w:t>11 232.65</w:t>
      </w:r>
      <w:r w:rsidRPr="007F7147">
        <w:rPr>
          <w:b/>
          <w:color w:val="000000"/>
          <w:sz w:val="22"/>
          <w:szCs w:val="22"/>
        </w:rPr>
        <w:t xml:space="preserve"> </w:t>
      </w:r>
      <w:r w:rsidRPr="007F7147">
        <w:rPr>
          <w:color w:val="000000"/>
          <w:sz w:val="22"/>
          <w:szCs w:val="22"/>
        </w:rPr>
        <w:t>€</w:t>
      </w:r>
    </w:p>
    <w:p w:rsidR="00EA40A5" w:rsidRDefault="009F3F40" w:rsidP="00EA40A5">
      <w:pPr>
        <w:rPr>
          <w:b/>
          <w:i/>
          <w:color w:val="000000"/>
          <w:sz w:val="22"/>
          <w:szCs w:val="22"/>
        </w:rPr>
      </w:pPr>
      <w:r w:rsidRPr="007F7147">
        <w:rPr>
          <w:b/>
          <w:i/>
          <w:color w:val="000000"/>
          <w:sz w:val="22"/>
          <w:szCs w:val="22"/>
        </w:rPr>
        <w:t>Résultat cumulé en Investissement de l’exercice 201</w:t>
      </w:r>
      <w:r w:rsidR="00EA40A5">
        <w:rPr>
          <w:b/>
          <w:i/>
          <w:color w:val="000000"/>
          <w:sz w:val="22"/>
          <w:szCs w:val="22"/>
        </w:rPr>
        <w:t>9</w:t>
      </w:r>
      <w:r w:rsidRPr="007F7147">
        <w:rPr>
          <w:b/>
          <w:i/>
          <w:color w:val="000000"/>
          <w:sz w:val="22"/>
          <w:szCs w:val="22"/>
        </w:rPr>
        <w:t> (résultat 201</w:t>
      </w:r>
      <w:r w:rsidR="00EA40A5">
        <w:rPr>
          <w:b/>
          <w:i/>
          <w:color w:val="000000"/>
          <w:sz w:val="22"/>
          <w:szCs w:val="22"/>
        </w:rPr>
        <w:t>8</w:t>
      </w:r>
      <w:r w:rsidRPr="007F7147">
        <w:rPr>
          <w:b/>
          <w:i/>
          <w:color w:val="000000"/>
          <w:sz w:val="22"/>
          <w:szCs w:val="22"/>
        </w:rPr>
        <w:t xml:space="preserve"> et résultat 201</w:t>
      </w:r>
      <w:r w:rsidR="00EA40A5">
        <w:rPr>
          <w:b/>
          <w:i/>
          <w:color w:val="000000"/>
          <w:sz w:val="22"/>
          <w:szCs w:val="22"/>
        </w:rPr>
        <w:t>9</w:t>
      </w:r>
      <w:r w:rsidRPr="007F7147">
        <w:rPr>
          <w:b/>
          <w:i/>
          <w:color w:val="000000"/>
          <w:sz w:val="22"/>
          <w:szCs w:val="22"/>
        </w:rPr>
        <w:t>):</w:t>
      </w:r>
    </w:p>
    <w:p w:rsidR="009F3F40" w:rsidRPr="00EA40A5" w:rsidRDefault="00EA40A5" w:rsidP="00EA40A5">
      <w:pPr>
        <w:rPr>
          <w:b/>
          <w:i/>
          <w:color w:val="000000"/>
          <w:sz w:val="22"/>
          <w:szCs w:val="22"/>
        </w:rPr>
      </w:pPr>
      <w:r>
        <w:rPr>
          <w:color w:val="000000"/>
          <w:sz w:val="22"/>
          <w:szCs w:val="22"/>
        </w:rPr>
        <w:t>-</w:t>
      </w:r>
      <w:r w:rsidRPr="00EA40A5">
        <w:rPr>
          <w:color w:val="000000"/>
          <w:sz w:val="22"/>
          <w:szCs w:val="22"/>
        </w:rPr>
        <w:t>11 232.65</w:t>
      </w:r>
      <w:r w:rsidR="00544096" w:rsidRPr="00EA40A5">
        <w:rPr>
          <w:color w:val="000000"/>
          <w:sz w:val="22"/>
          <w:szCs w:val="22"/>
        </w:rPr>
        <w:t xml:space="preserve"> </w:t>
      </w:r>
      <w:r w:rsidR="00544096" w:rsidRPr="00EA40A5">
        <w:rPr>
          <w:b/>
          <w:color w:val="000000"/>
          <w:sz w:val="22"/>
          <w:szCs w:val="22"/>
        </w:rPr>
        <w:t>+</w:t>
      </w:r>
      <w:r w:rsidR="00544096" w:rsidRPr="00EA40A5">
        <w:rPr>
          <w:color w:val="000000"/>
          <w:sz w:val="22"/>
          <w:szCs w:val="22"/>
        </w:rPr>
        <w:t xml:space="preserve"> </w:t>
      </w:r>
      <w:r w:rsidR="00F91486" w:rsidRPr="00EA40A5">
        <w:rPr>
          <w:color w:val="000000"/>
          <w:sz w:val="22"/>
          <w:szCs w:val="22"/>
        </w:rPr>
        <w:t>(-</w:t>
      </w:r>
      <w:r>
        <w:rPr>
          <w:color w:val="000000"/>
          <w:sz w:val="22"/>
          <w:szCs w:val="22"/>
        </w:rPr>
        <w:t>14 317.48</w:t>
      </w:r>
      <w:r w:rsidR="00F91486" w:rsidRPr="00EA40A5">
        <w:rPr>
          <w:color w:val="000000"/>
          <w:sz w:val="22"/>
          <w:szCs w:val="22"/>
        </w:rPr>
        <w:t xml:space="preserve">) </w:t>
      </w:r>
      <w:r w:rsidR="00544096" w:rsidRPr="00EA40A5">
        <w:rPr>
          <w:b/>
          <w:sz w:val="22"/>
          <w:szCs w:val="22"/>
        </w:rPr>
        <w:t>=</w:t>
      </w:r>
      <w:r w:rsidR="009F3F40" w:rsidRPr="00EA40A5">
        <w:rPr>
          <w:color w:val="000000"/>
          <w:sz w:val="22"/>
          <w:szCs w:val="22"/>
        </w:rPr>
        <w:t xml:space="preserve"> </w:t>
      </w:r>
      <w:r w:rsidR="00B16DB3">
        <w:rPr>
          <w:color w:val="000000"/>
          <w:sz w:val="22"/>
          <w:szCs w:val="22"/>
        </w:rPr>
        <w:t>25 550.13</w:t>
      </w:r>
    </w:p>
    <w:p w:rsidR="009F3F40" w:rsidRPr="007F7147" w:rsidRDefault="00EA6796" w:rsidP="009F3F40">
      <w:pPr>
        <w:rPr>
          <w:b/>
          <w:color w:val="000000"/>
          <w:sz w:val="22"/>
          <w:szCs w:val="22"/>
        </w:rPr>
      </w:pPr>
      <w:r w:rsidRPr="007F7147">
        <w:rPr>
          <w:color w:val="000000"/>
          <w:sz w:val="22"/>
          <w:szCs w:val="22"/>
        </w:rPr>
        <w:t xml:space="preserve">Déficit </w:t>
      </w:r>
      <w:r w:rsidR="009F3F40" w:rsidRPr="007F7147">
        <w:rPr>
          <w:color w:val="000000"/>
          <w:sz w:val="22"/>
          <w:szCs w:val="22"/>
        </w:rPr>
        <w:t xml:space="preserve">cumulé d’Investissement de </w:t>
      </w:r>
      <w:r w:rsidR="00EA40A5" w:rsidRPr="006657BE">
        <w:rPr>
          <w:b/>
          <w:bCs/>
          <w:color w:val="000000"/>
          <w:sz w:val="22"/>
          <w:szCs w:val="22"/>
        </w:rPr>
        <w:t>25 550.13</w:t>
      </w:r>
      <w:r w:rsidR="00EA40A5">
        <w:rPr>
          <w:color w:val="000000"/>
          <w:sz w:val="22"/>
          <w:szCs w:val="22"/>
        </w:rPr>
        <w:t xml:space="preserve"> </w:t>
      </w:r>
      <w:r w:rsidR="009F3F40" w:rsidRPr="007F7147">
        <w:rPr>
          <w:b/>
          <w:color w:val="000000"/>
          <w:sz w:val="22"/>
          <w:szCs w:val="22"/>
        </w:rPr>
        <w:t>€</w:t>
      </w:r>
    </w:p>
    <w:p w:rsidR="00EA6796" w:rsidRPr="007F7147" w:rsidRDefault="00EA6796" w:rsidP="009F3F40">
      <w:pPr>
        <w:rPr>
          <w:b/>
          <w:color w:val="000000"/>
          <w:sz w:val="22"/>
          <w:szCs w:val="22"/>
        </w:rPr>
      </w:pPr>
    </w:p>
    <w:p w:rsidR="00EA6796" w:rsidRPr="007F7147" w:rsidRDefault="00EA6796" w:rsidP="00EA6796">
      <w:pPr>
        <w:jc w:val="both"/>
        <w:rPr>
          <w:iCs/>
          <w:color w:val="000000"/>
          <w:sz w:val="22"/>
          <w:szCs w:val="22"/>
        </w:rPr>
      </w:pPr>
      <w:r w:rsidRPr="007F7147">
        <w:rPr>
          <w:iCs/>
          <w:color w:val="000000"/>
          <w:sz w:val="22"/>
          <w:szCs w:val="22"/>
        </w:rPr>
        <w:t xml:space="preserve">Le Conseil Municipal </w:t>
      </w:r>
      <w:r w:rsidRPr="007F7147">
        <w:rPr>
          <w:b/>
          <w:iCs/>
          <w:color w:val="000000"/>
          <w:sz w:val="22"/>
          <w:szCs w:val="22"/>
        </w:rPr>
        <w:t>DECIDE</w:t>
      </w:r>
      <w:r w:rsidRPr="007F7147">
        <w:rPr>
          <w:iCs/>
          <w:color w:val="000000"/>
          <w:sz w:val="22"/>
          <w:szCs w:val="22"/>
        </w:rPr>
        <w:t xml:space="preserve"> d’affecter les résultats comme suit :</w:t>
      </w:r>
    </w:p>
    <w:p w:rsidR="00EA6796" w:rsidRPr="007F7147" w:rsidRDefault="00EA6796" w:rsidP="00EA6796">
      <w:pPr>
        <w:rPr>
          <w:sz w:val="22"/>
          <w:szCs w:val="22"/>
        </w:rPr>
      </w:pPr>
      <w:r w:rsidRPr="007F7147">
        <w:rPr>
          <w:sz w:val="22"/>
          <w:szCs w:val="22"/>
        </w:rPr>
        <w:t>Les résultats 201</w:t>
      </w:r>
      <w:r w:rsidR="006657BE">
        <w:rPr>
          <w:sz w:val="22"/>
          <w:szCs w:val="22"/>
        </w:rPr>
        <w:t>9</w:t>
      </w:r>
      <w:r w:rsidRPr="007F7147">
        <w:rPr>
          <w:sz w:val="22"/>
          <w:szCs w:val="22"/>
        </w:rPr>
        <w:t xml:space="preserve"> font apparaître un besoin de financement en investissement de </w:t>
      </w:r>
      <w:r w:rsidR="006657BE">
        <w:rPr>
          <w:sz w:val="22"/>
          <w:szCs w:val="22"/>
        </w:rPr>
        <w:t>25 550.13</w:t>
      </w:r>
      <w:r w:rsidRPr="007F7147">
        <w:rPr>
          <w:sz w:val="22"/>
          <w:szCs w:val="22"/>
        </w:rPr>
        <w:t xml:space="preserve"> €</w:t>
      </w:r>
    </w:p>
    <w:p w:rsidR="00EA6796" w:rsidRPr="007F7147" w:rsidRDefault="00EA6796" w:rsidP="00EA6796">
      <w:pPr>
        <w:rPr>
          <w:sz w:val="22"/>
          <w:szCs w:val="22"/>
        </w:rPr>
      </w:pPr>
      <w:r w:rsidRPr="007F7147">
        <w:rPr>
          <w:sz w:val="22"/>
          <w:szCs w:val="22"/>
        </w:rPr>
        <w:t xml:space="preserve">→ En dépense investissement </w:t>
      </w:r>
      <w:r w:rsidRPr="007F7147">
        <w:rPr>
          <w:sz w:val="22"/>
          <w:szCs w:val="22"/>
        </w:rPr>
        <w:tab/>
        <w:t xml:space="preserve">ligne 001 = </w:t>
      </w:r>
      <w:r w:rsidR="006657BE">
        <w:rPr>
          <w:sz w:val="22"/>
          <w:szCs w:val="22"/>
        </w:rPr>
        <w:t>25 550.13</w:t>
      </w:r>
    </w:p>
    <w:p w:rsidR="00EA6796" w:rsidRPr="007F7147" w:rsidRDefault="00EA6796" w:rsidP="00EA6796">
      <w:pPr>
        <w:rPr>
          <w:sz w:val="22"/>
          <w:szCs w:val="22"/>
        </w:rPr>
      </w:pPr>
      <w:r w:rsidRPr="007F7147">
        <w:rPr>
          <w:sz w:val="22"/>
          <w:szCs w:val="22"/>
        </w:rPr>
        <w:t xml:space="preserve">Ce besoin de financement peut être couvert par l’excédent de fonctionnement de </w:t>
      </w:r>
      <w:r w:rsidR="00B16DB3">
        <w:rPr>
          <w:sz w:val="22"/>
          <w:szCs w:val="22"/>
        </w:rPr>
        <w:t>239 731.</w:t>
      </w:r>
      <w:r w:rsidR="00093A89">
        <w:rPr>
          <w:sz w:val="22"/>
          <w:szCs w:val="22"/>
        </w:rPr>
        <w:t>07</w:t>
      </w:r>
      <w:r w:rsidR="00B16DB3">
        <w:rPr>
          <w:sz w:val="22"/>
          <w:szCs w:val="22"/>
        </w:rPr>
        <w:t xml:space="preserve"> </w:t>
      </w:r>
      <w:r w:rsidRPr="007F7147">
        <w:rPr>
          <w:sz w:val="22"/>
          <w:szCs w:val="22"/>
        </w:rPr>
        <w:t>€</w:t>
      </w:r>
    </w:p>
    <w:p w:rsidR="00EA6796" w:rsidRPr="007F7147" w:rsidRDefault="00EA6796" w:rsidP="00EA6796">
      <w:pPr>
        <w:rPr>
          <w:sz w:val="22"/>
          <w:szCs w:val="22"/>
        </w:rPr>
      </w:pPr>
      <w:r w:rsidRPr="007F7147">
        <w:rPr>
          <w:sz w:val="22"/>
          <w:szCs w:val="22"/>
        </w:rPr>
        <w:t>→ En recette investissement</w:t>
      </w:r>
      <w:r w:rsidRPr="007F7147">
        <w:rPr>
          <w:sz w:val="22"/>
          <w:szCs w:val="22"/>
        </w:rPr>
        <w:tab/>
        <w:t xml:space="preserve">compte c/1068 = </w:t>
      </w:r>
      <w:r w:rsidR="006657BE">
        <w:rPr>
          <w:sz w:val="22"/>
          <w:szCs w:val="22"/>
        </w:rPr>
        <w:t>25 550.13</w:t>
      </w:r>
    </w:p>
    <w:p w:rsidR="00EA6796" w:rsidRPr="007F7147" w:rsidRDefault="00EA6796" w:rsidP="00EA6796">
      <w:pPr>
        <w:rPr>
          <w:sz w:val="22"/>
          <w:szCs w:val="22"/>
        </w:rPr>
      </w:pPr>
      <w:r w:rsidRPr="007F7147">
        <w:rPr>
          <w:sz w:val="22"/>
          <w:szCs w:val="22"/>
        </w:rPr>
        <w:t>Le solde de l’excédent de fonctionnement (</w:t>
      </w:r>
      <w:r w:rsidR="004E7279">
        <w:rPr>
          <w:sz w:val="22"/>
          <w:szCs w:val="22"/>
        </w:rPr>
        <w:t>239 731.</w:t>
      </w:r>
      <w:r w:rsidR="00093A89">
        <w:rPr>
          <w:sz w:val="22"/>
          <w:szCs w:val="22"/>
        </w:rPr>
        <w:t>07</w:t>
      </w:r>
      <w:r w:rsidR="00B16DB3">
        <w:rPr>
          <w:sz w:val="22"/>
          <w:szCs w:val="22"/>
        </w:rPr>
        <w:t xml:space="preserve"> </w:t>
      </w:r>
      <w:r w:rsidR="00544096">
        <w:rPr>
          <w:sz w:val="22"/>
          <w:szCs w:val="22"/>
        </w:rPr>
        <w:t xml:space="preserve">– </w:t>
      </w:r>
      <w:r w:rsidR="006657BE">
        <w:rPr>
          <w:sz w:val="22"/>
          <w:szCs w:val="22"/>
        </w:rPr>
        <w:t>25 550.13</w:t>
      </w:r>
      <w:r w:rsidR="00544096">
        <w:rPr>
          <w:sz w:val="22"/>
          <w:szCs w:val="22"/>
        </w:rPr>
        <w:t xml:space="preserve"> =</w:t>
      </w:r>
      <w:r w:rsidR="006657BE">
        <w:rPr>
          <w:sz w:val="22"/>
          <w:szCs w:val="22"/>
        </w:rPr>
        <w:t xml:space="preserve"> </w:t>
      </w:r>
      <w:r w:rsidR="00FC3C56">
        <w:rPr>
          <w:sz w:val="22"/>
          <w:szCs w:val="22"/>
        </w:rPr>
        <w:t>214 18</w:t>
      </w:r>
      <w:r w:rsidR="00093A89">
        <w:rPr>
          <w:sz w:val="22"/>
          <w:szCs w:val="22"/>
        </w:rPr>
        <w:t>0</w:t>
      </w:r>
      <w:r w:rsidR="00FC3C56">
        <w:rPr>
          <w:sz w:val="22"/>
          <w:szCs w:val="22"/>
        </w:rPr>
        <w:t>.</w:t>
      </w:r>
      <w:r w:rsidR="00093A89">
        <w:rPr>
          <w:sz w:val="22"/>
          <w:szCs w:val="22"/>
        </w:rPr>
        <w:t>94</w:t>
      </w:r>
      <w:r w:rsidRPr="007F7147">
        <w:rPr>
          <w:sz w:val="22"/>
          <w:szCs w:val="22"/>
        </w:rPr>
        <w:t xml:space="preserve">) est affecté en recette de fonctionnement </w:t>
      </w:r>
    </w:p>
    <w:p w:rsidR="00B16DB3" w:rsidRPr="007F7147" w:rsidRDefault="00EA6796" w:rsidP="00EA6796">
      <w:pPr>
        <w:rPr>
          <w:sz w:val="22"/>
          <w:szCs w:val="22"/>
        </w:rPr>
      </w:pPr>
      <w:r w:rsidRPr="007F7147">
        <w:rPr>
          <w:sz w:val="22"/>
          <w:szCs w:val="22"/>
        </w:rPr>
        <w:t xml:space="preserve">→ ligne 002 = </w:t>
      </w:r>
      <w:r w:rsidR="00B16DB3">
        <w:rPr>
          <w:sz w:val="22"/>
          <w:szCs w:val="22"/>
        </w:rPr>
        <w:t>214</w:t>
      </w:r>
      <w:r w:rsidR="00093A89">
        <w:rPr>
          <w:sz w:val="22"/>
          <w:szCs w:val="22"/>
        </w:rPr>
        <w:t> </w:t>
      </w:r>
      <w:r w:rsidR="00B16DB3">
        <w:rPr>
          <w:sz w:val="22"/>
          <w:szCs w:val="22"/>
        </w:rPr>
        <w:t>18</w:t>
      </w:r>
      <w:r w:rsidR="00093A89">
        <w:rPr>
          <w:sz w:val="22"/>
          <w:szCs w:val="22"/>
        </w:rPr>
        <w:t>0.94 €</w:t>
      </w:r>
    </w:p>
    <w:p w:rsidR="00B5391C" w:rsidRDefault="00B5391C" w:rsidP="00326D2B">
      <w:pPr>
        <w:jc w:val="both"/>
        <w:rPr>
          <w:b/>
          <w:sz w:val="22"/>
          <w:szCs w:val="22"/>
          <w:u w:val="single"/>
        </w:rPr>
      </w:pPr>
    </w:p>
    <w:p w:rsidR="00326D2B" w:rsidRPr="007F7147" w:rsidRDefault="00326D2B" w:rsidP="00326D2B">
      <w:pPr>
        <w:jc w:val="both"/>
        <w:rPr>
          <w:color w:val="000000"/>
          <w:sz w:val="22"/>
          <w:szCs w:val="22"/>
        </w:rPr>
      </w:pPr>
      <w:r w:rsidRPr="007F7147">
        <w:rPr>
          <w:b/>
          <w:sz w:val="22"/>
          <w:szCs w:val="22"/>
          <w:u w:val="single"/>
        </w:rPr>
        <w:t>VOTE DU BUDGET PRIMITIF 201</w:t>
      </w:r>
      <w:r w:rsidR="00933C6E">
        <w:rPr>
          <w:b/>
          <w:sz w:val="22"/>
          <w:szCs w:val="22"/>
          <w:u w:val="single"/>
        </w:rPr>
        <w:t>9</w:t>
      </w:r>
      <w:r w:rsidRPr="007F7147">
        <w:rPr>
          <w:b/>
          <w:sz w:val="22"/>
          <w:szCs w:val="22"/>
          <w:u w:val="single"/>
        </w:rPr>
        <w:t xml:space="preserve"> DE LA COMMUNE</w:t>
      </w:r>
    </w:p>
    <w:p w:rsidR="00326D2B" w:rsidRPr="007F7147" w:rsidRDefault="00326D2B" w:rsidP="00326D2B">
      <w:pPr>
        <w:ind w:left="360" w:hanging="360"/>
        <w:jc w:val="both"/>
        <w:rPr>
          <w:bCs/>
          <w:iCs/>
          <w:color w:val="000000"/>
          <w:sz w:val="22"/>
          <w:szCs w:val="22"/>
        </w:rPr>
      </w:pPr>
      <w:bookmarkStart w:id="1" w:name="_Hlk510611762"/>
      <w:r w:rsidRPr="007F7147">
        <w:rPr>
          <w:bCs/>
          <w:iCs/>
          <w:color w:val="000000"/>
          <w:sz w:val="22"/>
          <w:szCs w:val="22"/>
        </w:rPr>
        <w:t>Monsieur Le Maire présente le budget primitif 20</w:t>
      </w:r>
      <w:r w:rsidR="00B16DB3">
        <w:rPr>
          <w:bCs/>
          <w:iCs/>
          <w:color w:val="000000"/>
          <w:sz w:val="22"/>
          <w:szCs w:val="22"/>
        </w:rPr>
        <w:t>20</w:t>
      </w:r>
      <w:r w:rsidRPr="007F7147">
        <w:rPr>
          <w:bCs/>
          <w:iCs/>
          <w:color w:val="000000"/>
          <w:sz w:val="22"/>
          <w:szCs w:val="22"/>
        </w:rPr>
        <w:t> :</w:t>
      </w:r>
    </w:p>
    <w:p w:rsidR="00326D2B" w:rsidRPr="007F7147" w:rsidRDefault="00326D2B" w:rsidP="00326D2B">
      <w:pPr>
        <w:ind w:left="360" w:hanging="360"/>
        <w:jc w:val="both"/>
        <w:rPr>
          <w:bCs/>
          <w:iCs/>
          <w:sz w:val="22"/>
          <w:szCs w:val="22"/>
        </w:rPr>
      </w:pPr>
      <w:r w:rsidRPr="007F7147">
        <w:rPr>
          <w:bCs/>
          <w:iCs/>
          <w:color w:val="000000"/>
          <w:sz w:val="22"/>
          <w:szCs w:val="22"/>
        </w:rPr>
        <w:t>Les dépenses et les recettes de fonctionnement du budget primitif 20</w:t>
      </w:r>
      <w:r w:rsidR="00B16DB3">
        <w:rPr>
          <w:bCs/>
          <w:iCs/>
          <w:color w:val="000000"/>
          <w:sz w:val="22"/>
          <w:szCs w:val="22"/>
        </w:rPr>
        <w:t>20</w:t>
      </w:r>
      <w:r w:rsidRPr="007F7147">
        <w:rPr>
          <w:bCs/>
          <w:iCs/>
          <w:color w:val="000000"/>
          <w:sz w:val="22"/>
          <w:szCs w:val="22"/>
        </w:rPr>
        <w:t xml:space="preserve"> s’élèvent à</w:t>
      </w:r>
      <w:r w:rsidR="008825FB">
        <w:rPr>
          <w:bCs/>
          <w:iCs/>
          <w:color w:val="000000"/>
          <w:sz w:val="22"/>
          <w:szCs w:val="22"/>
        </w:rPr>
        <w:t> :</w:t>
      </w:r>
      <w:r w:rsidR="00471673">
        <w:rPr>
          <w:bCs/>
          <w:iCs/>
          <w:color w:val="000000"/>
          <w:sz w:val="22"/>
          <w:szCs w:val="22"/>
        </w:rPr>
        <w:t xml:space="preserve"> </w:t>
      </w:r>
      <w:r w:rsidR="00B16DB3" w:rsidRPr="0061337D">
        <w:t>36</w:t>
      </w:r>
      <w:r w:rsidR="009A2EEC" w:rsidRPr="0061337D">
        <w:t>9 577.64</w:t>
      </w:r>
      <w:r w:rsidR="002E60AD">
        <w:rPr>
          <w:bCs/>
          <w:iCs/>
          <w:color w:val="000000"/>
          <w:sz w:val="22"/>
          <w:szCs w:val="22"/>
        </w:rPr>
        <w:t xml:space="preserve"> </w:t>
      </w:r>
      <w:r w:rsidRPr="007F7147">
        <w:rPr>
          <w:bCs/>
          <w:iCs/>
          <w:sz w:val="22"/>
          <w:szCs w:val="22"/>
        </w:rPr>
        <w:tab/>
        <w:t>€</w:t>
      </w:r>
    </w:p>
    <w:p w:rsidR="00326D2B" w:rsidRPr="007F7147" w:rsidRDefault="00326D2B" w:rsidP="00326D2B">
      <w:pPr>
        <w:ind w:left="360" w:hanging="360"/>
        <w:jc w:val="both"/>
        <w:rPr>
          <w:bCs/>
          <w:iCs/>
          <w:sz w:val="22"/>
          <w:szCs w:val="22"/>
        </w:rPr>
      </w:pPr>
      <w:r w:rsidRPr="007F7147">
        <w:rPr>
          <w:bCs/>
          <w:iCs/>
          <w:sz w:val="22"/>
          <w:szCs w:val="22"/>
        </w:rPr>
        <w:t>Les dépenses et les recettes d’investissement du budget primitif 2</w:t>
      </w:r>
      <w:r w:rsidR="00B16DB3">
        <w:rPr>
          <w:bCs/>
          <w:iCs/>
          <w:sz w:val="22"/>
          <w:szCs w:val="22"/>
        </w:rPr>
        <w:t>020</w:t>
      </w:r>
      <w:r w:rsidRPr="007F7147">
        <w:rPr>
          <w:bCs/>
          <w:iCs/>
          <w:sz w:val="22"/>
          <w:szCs w:val="22"/>
        </w:rPr>
        <w:t xml:space="preserve"> s’élèvent à </w:t>
      </w:r>
      <w:r w:rsidR="008825FB">
        <w:rPr>
          <w:bCs/>
          <w:iCs/>
          <w:sz w:val="22"/>
          <w:szCs w:val="22"/>
        </w:rPr>
        <w:t xml:space="preserve">   :</w:t>
      </w:r>
      <w:r w:rsidR="009D3BCC">
        <w:rPr>
          <w:bCs/>
          <w:iCs/>
          <w:sz w:val="22"/>
          <w:szCs w:val="22"/>
        </w:rPr>
        <w:t xml:space="preserve"> </w:t>
      </w:r>
      <w:r w:rsidR="005140C7">
        <w:rPr>
          <w:bCs/>
          <w:iCs/>
          <w:sz w:val="22"/>
          <w:szCs w:val="22"/>
        </w:rPr>
        <w:t>218 350.13</w:t>
      </w:r>
      <w:r w:rsidRPr="007F7147">
        <w:rPr>
          <w:bCs/>
          <w:iCs/>
          <w:sz w:val="22"/>
          <w:szCs w:val="22"/>
        </w:rPr>
        <w:t xml:space="preserve">  €</w:t>
      </w:r>
    </w:p>
    <w:p w:rsidR="00326D2B" w:rsidRPr="007F7147" w:rsidRDefault="00326D2B" w:rsidP="00326D2B">
      <w:pPr>
        <w:spacing w:before="240"/>
        <w:rPr>
          <w:sz w:val="22"/>
          <w:szCs w:val="22"/>
        </w:rPr>
      </w:pPr>
      <w:r w:rsidRPr="007F7147">
        <w:rPr>
          <w:b/>
          <w:sz w:val="22"/>
          <w:szCs w:val="22"/>
        </w:rPr>
        <w:t>Résultat du vote :</w:t>
      </w:r>
      <w:r w:rsidRPr="007F7147">
        <w:rPr>
          <w:sz w:val="22"/>
          <w:szCs w:val="22"/>
        </w:rPr>
        <w:tab/>
        <w:t xml:space="preserve">Nbre de suffrage exprimés : </w:t>
      </w:r>
      <w:r w:rsidR="00C85745">
        <w:rPr>
          <w:sz w:val="22"/>
          <w:szCs w:val="22"/>
        </w:rPr>
        <w:t>8</w:t>
      </w:r>
      <w:r w:rsidRPr="007F7147">
        <w:rPr>
          <w:sz w:val="22"/>
          <w:szCs w:val="22"/>
        </w:rPr>
        <w:tab/>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C85745">
        <w:rPr>
          <w:sz w:val="22"/>
          <w:szCs w:val="22"/>
        </w:rPr>
        <w:t xml:space="preserve">  8</w:t>
      </w:r>
    </w:p>
    <w:p w:rsidR="00326D2B" w:rsidRPr="007F7147" w:rsidRDefault="00326D2B" w:rsidP="00326D2B">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r w:rsidRPr="007F7147">
        <w:rPr>
          <w:sz w:val="22"/>
          <w:szCs w:val="22"/>
        </w:rPr>
        <w:tab/>
        <w:t xml:space="preserve">  0</w:t>
      </w:r>
    </w:p>
    <w:p w:rsidR="00326D2B" w:rsidRPr="007F7147" w:rsidRDefault="00326D2B" w:rsidP="00326D2B">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r w:rsidRPr="007F7147">
        <w:rPr>
          <w:kern w:val="28"/>
          <w:sz w:val="22"/>
          <w:szCs w:val="22"/>
        </w:rPr>
        <w:tab/>
        <w:t xml:space="preserve">  0</w:t>
      </w:r>
    </w:p>
    <w:bookmarkEnd w:id="1"/>
    <w:p w:rsidR="00EA6796" w:rsidRDefault="00EA6796" w:rsidP="00A8659A">
      <w:pPr>
        <w:widowControl w:val="0"/>
        <w:overflowPunct w:val="0"/>
        <w:autoSpaceDE w:val="0"/>
        <w:autoSpaceDN w:val="0"/>
        <w:adjustRightInd w:val="0"/>
        <w:jc w:val="both"/>
        <w:rPr>
          <w:b/>
          <w:bCs/>
          <w:i/>
          <w:iCs/>
          <w:kern w:val="28"/>
          <w:sz w:val="22"/>
          <w:szCs w:val="22"/>
        </w:rPr>
      </w:pPr>
    </w:p>
    <w:p w:rsidR="00F52015" w:rsidRDefault="00F52015" w:rsidP="00933C6E">
      <w:pPr>
        <w:jc w:val="both"/>
        <w:rPr>
          <w:b/>
          <w:sz w:val="22"/>
          <w:szCs w:val="22"/>
          <w:u w:val="single"/>
        </w:rPr>
      </w:pPr>
    </w:p>
    <w:p w:rsidR="00933C6E" w:rsidRDefault="00933C6E" w:rsidP="00933C6E">
      <w:pPr>
        <w:jc w:val="both"/>
        <w:rPr>
          <w:b/>
          <w:sz w:val="22"/>
          <w:szCs w:val="22"/>
          <w:u w:val="single"/>
        </w:rPr>
      </w:pPr>
      <w:r>
        <w:rPr>
          <w:b/>
          <w:sz w:val="22"/>
          <w:szCs w:val="22"/>
          <w:u w:val="single"/>
        </w:rPr>
        <w:t>QUESTIONS DIVERSES</w:t>
      </w:r>
    </w:p>
    <w:p w:rsidR="00933C6E" w:rsidRDefault="00933C6E" w:rsidP="00933C6E">
      <w:pPr>
        <w:jc w:val="both"/>
        <w:rPr>
          <w:b/>
          <w:sz w:val="22"/>
          <w:szCs w:val="22"/>
          <w:u w:val="single"/>
        </w:rPr>
      </w:pPr>
    </w:p>
    <w:p w:rsidR="00933C6E" w:rsidRDefault="00933C6E" w:rsidP="00933C6E">
      <w:pPr>
        <w:jc w:val="both"/>
        <w:rPr>
          <w:b/>
          <w:sz w:val="22"/>
          <w:szCs w:val="22"/>
          <w:u w:val="single"/>
        </w:rPr>
      </w:pPr>
      <w:r w:rsidRPr="007F7147">
        <w:rPr>
          <w:b/>
          <w:sz w:val="22"/>
          <w:szCs w:val="22"/>
          <w:u w:val="single"/>
        </w:rPr>
        <w:t>VOTE DES TAUX D’IMPOSITION POUR L’ANNEE 20</w:t>
      </w:r>
      <w:r w:rsidR="00D15BE5">
        <w:rPr>
          <w:b/>
          <w:sz w:val="22"/>
          <w:szCs w:val="22"/>
          <w:u w:val="single"/>
        </w:rPr>
        <w:t>20</w:t>
      </w:r>
    </w:p>
    <w:p w:rsidR="00952F76" w:rsidRPr="007F7147" w:rsidRDefault="00952F76" w:rsidP="00933C6E">
      <w:pPr>
        <w:jc w:val="both"/>
        <w:rPr>
          <w:b/>
          <w:bCs/>
          <w:iCs/>
          <w:kern w:val="28"/>
          <w:sz w:val="22"/>
          <w:szCs w:val="22"/>
        </w:rPr>
      </w:pPr>
    </w:p>
    <w:p w:rsidR="00933C6E" w:rsidRPr="007F7147" w:rsidRDefault="00933C6E" w:rsidP="00933C6E">
      <w:pPr>
        <w:widowControl w:val="0"/>
        <w:overflowPunct w:val="0"/>
        <w:autoSpaceDE w:val="0"/>
        <w:autoSpaceDN w:val="0"/>
        <w:adjustRightInd w:val="0"/>
        <w:jc w:val="both"/>
        <w:rPr>
          <w:bCs/>
          <w:iCs/>
          <w:kern w:val="28"/>
          <w:sz w:val="22"/>
          <w:szCs w:val="22"/>
        </w:rPr>
      </w:pPr>
      <w:r w:rsidRPr="007F7147">
        <w:rPr>
          <w:bCs/>
          <w:iCs/>
          <w:kern w:val="28"/>
          <w:sz w:val="22"/>
          <w:szCs w:val="22"/>
        </w:rPr>
        <w:t>Le Conseil Municipal décide de ne pas augmenter les taux d’imposition par rapport à 20</w:t>
      </w:r>
      <w:r w:rsidR="00D15BE5">
        <w:rPr>
          <w:bCs/>
          <w:iCs/>
          <w:kern w:val="28"/>
          <w:sz w:val="22"/>
          <w:szCs w:val="22"/>
        </w:rPr>
        <w:t>19</w:t>
      </w:r>
      <w:r w:rsidRPr="007F7147">
        <w:rPr>
          <w:bCs/>
          <w:iCs/>
          <w:kern w:val="28"/>
          <w:sz w:val="22"/>
          <w:szCs w:val="22"/>
        </w:rPr>
        <w:t xml:space="preserve"> et de les reconduire à l’identique sur 20</w:t>
      </w:r>
      <w:r w:rsidR="006B5B7B">
        <w:rPr>
          <w:bCs/>
          <w:iCs/>
          <w:kern w:val="28"/>
          <w:sz w:val="22"/>
          <w:szCs w:val="22"/>
        </w:rPr>
        <w:t>20</w:t>
      </w:r>
      <w:r w:rsidRPr="007F7147">
        <w:rPr>
          <w:bCs/>
          <w:iCs/>
          <w:kern w:val="28"/>
          <w:sz w:val="22"/>
          <w:szCs w:val="22"/>
        </w:rPr>
        <w:t xml:space="preserve"> soit : </w:t>
      </w:r>
      <w:r w:rsidRPr="007F7147">
        <w:rPr>
          <w:bCs/>
          <w:iCs/>
          <w:kern w:val="28"/>
          <w:sz w:val="22"/>
          <w:szCs w:val="22"/>
        </w:rPr>
        <w:tab/>
        <w:t xml:space="preserve">-taxe d’habitation : 4,83 % </w:t>
      </w:r>
    </w:p>
    <w:p w:rsidR="00933C6E" w:rsidRPr="007F7147" w:rsidRDefault="00933C6E" w:rsidP="00933C6E">
      <w:pPr>
        <w:widowControl w:val="0"/>
        <w:overflowPunct w:val="0"/>
        <w:autoSpaceDE w:val="0"/>
        <w:autoSpaceDN w:val="0"/>
        <w:adjustRightInd w:val="0"/>
        <w:ind w:left="2124" w:firstLine="708"/>
        <w:jc w:val="both"/>
        <w:rPr>
          <w:bCs/>
          <w:iCs/>
          <w:kern w:val="28"/>
          <w:sz w:val="22"/>
          <w:szCs w:val="22"/>
        </w:rPr>
      </w:pPr>
      <w:r w:rsidRPr="007F7147">
        <w:rPr>
          <w:bCs/>
          <w:iCs/>
          <w:kern w:val="28"/>
          <w:sz w:val="22"/>
          <w:szCs w:val="22"/>
        </w:rPr>
        <w:t xml:space="preserve">-taxe du foncier bâti : 9,53 % </w:t>
      </w:r>
    </w:p>
    <w:p w:rsidR="00933C6E" w:rsidRPr="007F7147" w:rsidRDefault="00933C6E" w:rsidP="00933C6E">
      <w:pPr>
        <w:widowControl w:val="0"/>
        <w:overflowPunct w:val="0"/>
        <w:autoSpaceDE w:val="0"/>
        <w:autoSpaceDN w:val="0"/>
        <w:adjustRightInd w:val="0"/>
        <w:ind w:left="2124" w:firstLine="708"/>
        <w:jc w:val="both"/>
        <w:rPr>
          <w:bCs/>
          <w:iCs/>
          <w:kern w:val="28"/>
          <w:sz w:val="22"/>
          <w:szCs w:val="22"/>
        </w:rPr>
      </w:pPr>
      <w:r w:rsidRPr="007F7147">
        <w:rPr>
          <w:bCs/>
          <w:iCs/>
          <w:kern w:val="28"/>
          <w:sz w:val="22"/>
          <w:szCs w:val="22"/>
        </w:rPr>
        <w:t>-taxe du foncier non bâti : 29,72 %.</w:t>
      </w:r>
    </w:p>
    <w:p w:rsidR="00933C6E" w:rsidRDefault="00933C6E" w:rsidP="00933C6E">
      <w:pPr>
        <w:widowControl w:val="0"/>
        <w:overflowPunct w:val="0"/>
        <w:autoSpaceDE w:val="0"/>
        <w:autoSpaceDN w:val="0"/>
        <w:adjustRightInd w:val="0"/>
        <w:jc w:val="both"/>
        <w:rPr>
          <w:b/>
          <w:kern w:val="28"/>
          <w:sz w:val="22"/>
          <w:szCs w:val="22"/>
          <w:u w:val="single"/>
        </w:rPr>
      </w:pPr>
    </w:p>
    <w:p w:rsidR="00933C6E" w:rsidRDefault="00933C6E" w:rsidP="00933C6E">
      <w:pPr>
        <w:widowControl w:val="0"/>
        <w:overflowPunct w:val="0"/>
        <w:autoSpaceDE w:val="0"/>
        <w:autoSpaceDN w:val="0"/>
        <w:adjustRightInd w:val="0"/>
        <w:jc w:val="both"/>
        <w:rPr>
          <w:b/>
          <w:kern w:val="28"/>
          <w:sz w:val="22"/>
          <w:szCs w:val="22"/>
          <w:u w:val="single"/>
        </w:rPr>
      </w:pPr>
      <w:r w:rsidRPr="007F7147">
        <w:rPr>
          <w:b/>
          <w:kern w:val="28"/>
          <w:sz w:val="22"/>
          <w:szCs w:val="22"/>
          <w:u w:val="single"/>
        </w:rPr>
        <w:t>ATTRIBUTION DE SUBVENTIONS 20</w:t>
      </w:r>
      <w:r w:rsidR="006B5B7B">
        <w:rPr>
          <w:b/>
          <w:kern w:val="28"/>
          <w:sz w:val="22"/>
          <w:szCs w:val="22"/>
          <w:u w:val="single"/>
        </w:rPr>
        <w:t>20</w:t>
      </w:r>
    </w:p>
    <w:p w:rsidR="00854AF4" w:rsidRPr="007F7147" w:rsidRDefault="00854AF4" w:rsidP="00933C6E">
      <w:pPr>
        <w:widowControl w:val="0"/>
        <w:overflowPunct w:val="0"/>
        <w:autoSpaceDE w:val="0"/>
        <w:autoSpaceDN w:val="0"/>
        <w:adjustRightInd w:val="0"/>
        <w:jc w:val="both"/>
        <w:rPr>
          <w:b/>
          <w:kern w:val="28"/>
          <w:sz w:val="22"/>
          <w:szCs w:val="22"/>
          <w:u w:val="single"/>
        </w:rPr>
      </w:pPr>
    </w:p>
    <w:p w:rsidR="007E311F" w:rsidRDefault="00933C6E" w:rsidP="00933C6E">
      <w:pPr>
        <w:jc w:val="both"/>
        <w:rPr>
          <w:sz w:val="22"/>
          <w:szCs w:val="22"/>
        </w:rPr>
      </w:pPr>
      <w:bookmarkStart w:id="2" w:name="_Hlk500251060"/>
      <w:r w:rsidRPr="007F7147">
        <w:rPr>
          <w:sz w:val="22"/>
          <w:szCs w:val="22"/>
        </w:rPr>
        <w:t>Monsieur le Maire fait part de</w:t>
      </w:r>
      <w:r w:rsidR="007E311F">
        <w:rPr>
          <w:sz w:val="22"/>
          <w:szCs w:val="22"/>
        </w:rPr>
        <w:t>s différentes d</w:t>
      </w:r>
      <w:r w:rsidRPr="007F7147">
        <w:rPr>
          <w:sz w:val="22"/>
          <w:szCs w:val="22"/>
        </w:rPr>
        <w:t>emande</w:t>
      </w:r>
      <w:r w:rsidR="007E311F">
        <w:rPr>
          <w:sz w:val="22"/>
          <w:szCs w:val="22"/>
        </w:rPr>
        <w:t>s</w:t>
      </w:r>
      <w:r w:rsidRPr="007F7147">
        <w:rPr>
          <w:sz w:val="22"/>
          <w:szCs w:val="22"/>
        </w:rPr>
        <w:t xml:space="preserve"> de subvention</w:t>
      </w:r>
      <w:r w:rsidR="007E311F">
        <w:rPr>
          <w:sz w:val="22"/>
          <w:szCs w:val="22"/>
        </w:rPr>
        <w:t>s</w:t>
      </w:r>
      <w:r w:rsidRPr="007F7147">
        <w:rPr>
          <w:sz w:val="22"/>
          <w:szCs w:val="22"/>
        </w:rPr>
        <w:t xml:space="preserve"> parve</w:t>
      </w:r>
      <w:r w:rsidR="006A4FCA">
        <w:rPr>
          <w:sz w:val="22"/>
          <w:szCs w:val="22"/>
        </w:rPr>
        <w:t>nue</w:t>
      </w:r>
      <w:r w:rsidR="007E311F">
        <w:rPr>
          <w:sz w:val="22"/>
          <w:szCs w:val="22"/>
        </w:rPr>
        <w:t>s</w:t>
      </w:r>
      <w:r w:rsidR="006A4FCA">
        <w:rPr>
          <w:sz w:val="22"/>
          <w:szCs w:val="22"/>
        </w:rPr>
        <w:t xml:space="preserve"> à la mairie</w:t>
      </w:r>
      <w:r w:rsidRPr="007F7147">
        <w:rPr>
          <w:sz w:val="22"/>
          <w:szCs w:val="22"/>
        </w:rPr>
        <w:t>.</w:t>
      </w:r>
      <w:r w:rsidR="006A4FCA">
        <w:rPr>
          <w:sz w:val="22"/>
          <w:szCs w:val="22"/>
        </w:rPr>
        <w:t xml:space="preserve"> </w:t>
      </w:r>
    </w:p>
    <w:p w:rsidR="007E311F" w:rsidRDefault="007E311F" w:rsidP="00933C6E">
      <w:pPr>
        <w:jc w:val="both"/>
        <w:rPr>
          <w:sz w:val="22"/>
          <w:szCs w:val="22"/>
        </w:rPr>
      </w:pPr>
    </w:p>
    <w:p w:rsidR="00933C6E" w:rsidRDefault="007E311F" w:rsidP="007E311F">
      <w:pPr>
        <w:pStyle w:val="Paragraphedeliste"/>
        <w:numPr>
          <w:ilvl w:val="0"/>
          <w:numId w:val="23"/>
        </w:numPr>
        <w:jc w:val="both"/>
        <w:rPr>
          <w:sz w:val="22"/>
          <w:szCs w:val="22"/>
        </w:rPr>
      </w:pPr>
      <w:r>
        <w:rPr>
          <w:sz w:val="22"/>
          <w:szCs w:val="22"/>
        </w:rPr>
        <w:t xml:space="preserve">Une demande concerne </w:t>
      </w:r>
      <w:r w:rsidR="006A4FCA" w:rsidRPr="007E311F">
        <w:rPr>
          <w:sz w:val="22"/>
          <w:szCs w:val="22"/>
        </w:rPr>
        <w:t xml:space="preserve">l’Association La Flèche de Droué qui initie au </w:t>
      </w:r>
      <w:proofErr w:type="spellStart"/>
      <w:r w:rsidR="006A4FCA" w:rsidRPr="007E311F">
        <w:rPr>
          <w:sz w:val="22"/>
          <w:szCs w:val="22"/>
        </w:rPr>
        <w:t>Tir-à-l’Arc</w:t>
      </w:r>
      <w:proofErr w:type="spellEnd"/>
      <w:r w:rsidR="006A4FCA" w:rsidRPr="007E311F">
        <w:rPr>
          <w:sz w:val="22"/>
          <w:szCs w:val="22"/>
        </w:rPr>
        <w:t>.</w:t>
      </w:r>
      <w:r w:rsidR="00933C6E" w:rsidRPr="007E311F">
        <w:rPr>
          <w:sz w:val="22"/>
          <w:szCs w:val="22"/>
        </w:rPr>
        <w:t xml:space="preserve"> </w:t>
      </w:r>
    </w:p>
    <w:p w:rsidR="007E311F" w:rsidRDefault="007E311F" w:rsidP="007E311F">
      <w:pPr>
        <w:pStyle w:val="Paragraphedeliste"/>
        <w:numPr>
          <w:ilvl w:val="0"/>
          <w:numId w:val="23"/>
        </w:numPr>
        <w:jc w:val="both"/>
        <w:rPr>
          <w:sz w:val="22"/>
          <w:szCs w:val="22"/>
        </w:rPr>
      </w:pPr>
      <w:r>
        <w:rPr>
          <w:sz w:val="22"/>
          <w:szCs w:val="22"/>
        </w:rPr>
        <w:t>La seconde concerne le Badminton Club du haut Vendômois de Morée (dont 2 licenciés du club sont domiciliés sur notre commune)</w:t>
      </w:r>
    </w:p>
    <w:p w:rsidR="007E311F" w:rsidRDefault="007E311F" w:rsidP="007E311F">
      <w:pPr>
        <w:pStyle w:val="Paragraphedeliste"/>
        <w:numPr>
          <w:ilvl w:val="0"/>
          <w:numId w:val="23"/>
        </w:numPr>
        <w:jc w:val="both"/>
        <w:rPr>
          <w:sz w:val="22"/>
          <w:szCs w:val="22"/>
        </w:rPr>
      </w:pPr>
      <w:r>
        <w:rPr>
          <w:sz w:val="22"/>
          <w:szCs w:val="22"/>
        </w:rPr>
        <w:t>La troisième la Chambre des Métiers et de l’Artisanat de Loir-et-Cher (pour laquelle un élève scolarisé est domicilié sur notre commune)</w:t>
      </w:r>
    </w:p>
    <w:p w:rsidR="007E311F" w:rsidRDefault="007E311F" w:rsidP="007E311F">
      <w:pPr>
        <w:pStyle w:val="Paragraphedeliste"/>
        <w:numPr>
          <w:ilvl w:val="0"/>
          <w:numId w:val="23"/>
        </w:numPr>
        <w:jc w:val="both"/>
        <w:rPr>
          <w:sz w:val="22"/>
          <w:szCs w:val="22"/>
        </w:rPr>
      </w:pPr>
      <w:r>
        <w:rPr>
          <w:sz w:val="22"/>
          <w:szCs w:val="22"/>
        </w:rPr>
        <w:t>Enfin, la quatrième demande concerne l’ADMR du Haut Vendômois et Gâtine (dont 3 personnes sont aidées</w:t>
      </w:r>
      <w:r w:rsidR="007E4E7E">
        <w:rPr>
          <w:sz w:val="22"/>
          <w:szCs w:val="22"/>
        </w:rPr>
        <w:t xml:space="preserve"> et </w:t>
      </w:r>
      <w:bookmarkStart w:id="3" w:name="_GoBack"/>
      <w:bookmarkEnd w:id="3"/>
      <w:r>
        <w:rPr>
          <w:sz w:val="22"/>
          <w:szCs w:val="22"/>
        </w:rPr>
        <w:t xml:space="preserve"> font appel à cette association sur notre commune)</w:t>
      </w:r>
    </w:p>
    <w:p w:rsidR="007E311F" w:rsidRPr="003A6A54" w:rsidRDefault="007E311F" w:rsidP="003A6A54">
      <w:pPr>
        <w:ind w:left="360"/>
        <w:jc w:val="both"/>
        <w:rPr>
          <w:sz w:val="22"/>
          <w:szCs w:val="22"/>
        </w:rPr>
      </w:pPr>
    </w:p>
    <w:p w:rsidR="00933C6E" w:rsidRPr="007F7147" w:rsidRDefault="00933C6E" w:rsidP="00933C6E">
      <w:pPr>
        <w:widowControl w:val="0"/>
        <w:overflowPunct w:val="0"/>
        <w:autoSpaceDE w:val="0"/>
        <w:autoSpaceDN w:val="0"/>
        <w:adjustRightInd w:val="0"/>
        <w:jc w:val="both"/>
        <w:rPr>
          <w:kern w:val="28"/>
          <w:sz w:val="22"/>
          <w:szCs w:val="22"/>
        </w:rPr>
      </w:pPr>
      <w:r w:rsidRPr="007F7147">
        <w:rPr>
          <w:sz w:val="22"/>
          <w:szCs w:val="22"/>
        </w:rPr>
        <w:t>Après délibération l</w:t>
      </w:r>
      <w:r w:rsidRPr="007F7147">
        <w:rPr>
          <w:kern w:val="28"/>
          <w:sz w:val="22"/>
          <w:szCs w:val="22"/>
        </w:rPr>
        <w:t>es membres présents du Conseil Municipal décident d’attribuer</w:t>
      </w:r>
      <w:r w:rsidR="006A4FCA">
        <w:rPr>
          <w:kern w:val="28"/>
          <w:sz w:val="22"/>
          <w:szCs w:val="22"/>
        </w:rPr>
        <w:t> :</w:t>
      </w:r>
    </w:p>
    <w:tbl>
      <w:tblPr>
        <w:tblStyle w:val="Grilledutableau"/>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560"/>
      </w:tblGrid>
      <w:tr w:rsidR="00933C6E" w:rsidRPr="007F7147" w:rsidTr="00C50CFD">
        <w:tc>
          <w:tcPr>
            <w:tcW w:w="4961" w:type="dxa"/>
          </w:tcPr>
          <w:p w:rsidR="00933C6E" w:rsidRPr="007F7147" w:rsidRDefault="00933C6E" w:rsidP="00C50CFD">
            <w:pPr>
              <w:widowControl w:val="0"/>
              <w:overflowPunct w:val="0"/>
              <w:autoSpaceDE w:val="0"/>
              <w:autoSpaceDN w:val="0"/>
              <w:adjustRightInd w:val="0"/>
              <w:jc w:val="both"/>
              <w:rPr>
                <w:kern w:val="28"/>
                <w:sz w:val="22"/>
                <w:szCs w:val="22"/>
              </w:rPr>
            </w:pPr>
          </w:p>
        </w:tc>
        <w:tc>
          <w:tcPr>
            <w:tcW w:w="1560" w:type="dxa"/>
          </w:tcPr>
          <w:p w:rsidR="00933C6E" w:rsidRPr="007F7147" w:rsidRDefault="00933C6E" w:rsidP="00C50CFD">
            <w:pPr>
              <w:widowControl w:val="0"/>
              <w:overflowPunct w:val="0"/>
              <w:autoSpaceDE w:val="0"/>
              <w:autoSpaceDN w:val="0"/>
              <w:adjustRightInd w:val="0"/>
              <w:jc w:val="right"/>
              <w:rPr>
                <w:kern w:val="28"/>
                <w:sz w:val="22"/>
                <w:szCs w:val="22"/>
              </w:rPr>
            </w:pPr>
          </w:p>
        </w:tc>
      </w:tr>
    </w:tbl>
    <w:bookmarkEnd w:id="2"/>
    <w:p w:rsidR="00933C6E" w:rsidRDefault="008F7588" w:rsidP="008F7588">
      <w:pPr>
        <w:pStyle w:val="Paragraphedeliste"/>
        <w:numPr>
          <w:ilvl w:val="0"/>
          <w:numId w:val="18"/>
        </w:numPr>
        <w:rPr>
          <w:sz w:val="22"/>
          <w:szCs w:val="22"/>
        </w:rPr>
      </w:pPr>
      <w:r>
        <w:rPr>
          <w:sz w:val="22"/>
          <w:szCs w:val="22"/>
        </w:rPr>
        <w:t>30 €</w:t>
      </w:r>
      <w:r w:rsidR="006A4FCA">
        <w:rPr>
          <w:sz w:val="22"/>
          <w:szCs w:val="22"/>
        </w:rPr>
        <w:t xml:space="preserve"> à l’Association La Flèche</w:t>
      </w:r>
    </w:p>
    <w:p w:rsidR="007E311F" w:rsidRDefault="007E311F" w:rsidP="008F7588">
      <w:pPr>
        <w:pStyle w:val="Paragraphedeliste"/>
        <w:numPr>
          <w:ilvl w:val="0"/>
          <w:numId w:val="18"/>
        </w:numPr>
        <w:rPr>
          <w:sz w:val="22"/>
          <w:szCs w:val="22"/>
        </w:rPr>
      </w:pPr>
      <w:r>
        <w:rPr>
          <w:sz w:val="22"/>
          <w:szCs w:val="22"/>
        </w:rPr>
        <w:t>30 € au Badminton Club</w:t>
      </w:r>
    </w:p>
    <w:p w:rsidR="007E311F" w:rsidRDefault="007E311F" w:rsidP="008F7588">
      <w:pPr>
        <w:pStyle w:val="Paragraphedeliste"/>
        <w:numPr>
          <w:ilvl w:val="0"/>
          <w:numId w:val="18"/>
        </w:numPr>
        <w:rPr>
          <w:sz w:val="22"/>
          <w:szCs w:val="22"/>
        </w:rPr>
      </w:pPr>
      <w:r>
        <w:rPr>
          <w:sz w:val="22"/>
          <w:szCs w:val="22"/>
        </w:rPr>
        <w:t>80 € à la Chambre des Métiers et de l’Artisanat</w:t>
      </w:r>
    </w:p>
    <w:p w:rsidR="007E311F" w:rsidRPr="008F7588" w:rsidRDefault="007E311F" w:rsidP="008F7588">
      <w:pPr>
        <w:pStyle w:val="Paragraphedeliste"/>
        <w:numPr>
          <w:ilvl w:val="0"/>
          <w:numId w:val="18"/>
        </w:numPr>
        <w:rPr>
          <w:sz w:val="22"/>
          <w:szCs w:val="22"/>
        </w:rPr>
      </w:pPr>
      <w:r>
        <w:rPr>
          <w:sz w:val="22"/>
          <w:szCs w:val="22"/>
        </w:rPr>
        <w:t>350 € à l’ADMR</w:t>
      </w:r>
    </w:p>
    <w:p w:rsidR="00B5391C" w:rsidRDefault="00B5391C" w:rsidP="00A8659A">
      <w:pPr>
        <w:widowControl w:val="0"/>
        <w:overflowPunct w:val="0"/>
        <w:autoSpaceDE w:val="0"/>
        <w:autoSpaceDN w:val="0"/>
        <w:adjustRightInd w:val="0"/>
        <w:jc w:val="both"/>
        <w:rPr>
          <w:b/>
          <w:bCs/>
          <w:i/>
          <w:iCs/>
          <w:kern w:val="28"/>
          <w:sz w:val="22"/>
          <w:szCs w:val="22"/>
        </w:rPr>
      </w:pPr>
    </w:p>
    <w:p w:rsidR="00EA6796" w:rsidRDefault="00EA6796" w:rsidP="00A8659A">
      <w:pPr>
        <w:widowControl w:val="0"/>
        <w:overflowPunct w:val="0"/>
        <w:autoSpaceDE w:val="0"/>
        <w:autoSpaceDN w:val="0"/>
        <w:adjustRightInd w:val="0"/>
        <w:jc w:val="both"/>
        <w:rPr>
          <w:b/>
          <w:bCs/>
          <w:i/>
          <w:iCs/>
          <w:kern w:val="28"/>
          <w:sz w:val="22"/>
          <w:szCs w:val="22"/>
        </w:rPr>
      </w:pPr>
    </w:p>
    <w:p w:rsidR="00B5391C" w:rsidRDefault="00B5391C" w:rsidP="00A8659A">
      <w:pPr>
        <w:widowControl w:val="0"/>
        <w:overflowPunct w:val="0"/>
        <w:autoSpaceDE w:val="0"/>
        <w:autoSpaceDN w:val="0"/>
        <w:adjustRightInd w:val="0"/>
        <w:jc w:val="both"/>
        <w:rPr>
          <w:b/>
          <w:bCs/>
          <w:i/>
          <w:iCs/>
          <w:kern w:val="28"/>
          <w:sz w:val="22"/>
          <w:szCs w:val="22"/>
        </w:rPr>
      </w:pPr>
    </w:p>
    <w:p w:rsidR="00B5391C" w:rsidRDefault="00B5391C" w:rsidP="00A8659A">
      <w:pPr>
        <w:widowControl w:val="0"/>
        <w:overflowPunct w:val="0"/>
        <w:autoSpaceDE w:val="0"/>
        <w:autoSpaceDN w:val="0"/>
        <w:adjustRightInd w:val="0"/>
        <w:jc w:val="both"/>
        <w:rPr>
          <w:b/>
          <w:bCs/>
          <w:i/>
          <w:iCs/>
          <w:kern w:val="28"/>
          <w:sz w:val="22"/>
          <w:szCs w:val="22"/>
        </w:rPr>
      </w:pPr>
    </w:p>
    <w:p w:rsidR="00A8659A" w:rsidRPr="007F7147" w:rsidRDefault="00A8659A" w:rsidP="00A8659A">
      <w:pPr>
        <w:widowControl w:val="0"/>
        <w:overflowPunct w:val="0"/>
        <w:autoSpaceDE w:val="0"/>
        <w:autoSpaceDN w:val="0"/>
        <w:adjustRightInd w:val="0"/>
        <w:jc w:val="both"/>
        <w:rPr>
          <w:kern w:val="28"/>
          <w:sz w:val="22"/>
          <w:szCs w:val="22"/>
        </w:rPr>
      </w:pPr>
      <w:r w:rsidRPr="007F7147">
        <w:rPr>
          <w:b/>
          <w:bCs/>
          <w:i/>
          <w:iCs/>
          <w:kern w:val="28"/>
          <w:sz w:val="22"/>
          <w:szCs w:val="22"/>
        </w:rPr>
        <w:t xml:space="preserve">L'ordre du jour étant épuisé, la séance est levée à </w:t>
      </w:r>
      <w:r w:rsidR="00ED57DB">
        <w:rPr>
          <w:b/>
          <w:bCs/>
          <w:i/>
          <w:iCs/>
          <w:kern w:val="28"/>
          <w:sz w:val="22"/>
          <w:szCs w:val="22"/>
        </w:rPr>
        <w:t>20h</w:t>
      </w:r>
      <w:r w:rsidR="00847BAF">
        <w:rPr>
          <w:b/>
          <w:bCs/>
          <w:i/>
          <w:iCs/>
          <w:kern w:val="28"/>
          <w:sz w:val="22"/>
          <w:szCs w:val="22"/>
        </w:rPr>
        <w:t>15</w:t>
      </w:r>
      <w:r w:rsidR="00ED57DB">
        <w:rPr>
          <w:b/>
          <w:bCs/>
          <w:i/>
          <w:iCs/>
          <w:kern w:val="28"/>
          <w:sz w:val="22"/>
          <w:szCs w:val="22"/>
        </w:rPr>
        <w:t>.</w:t>
      </w:r>
    </w:p>
    <w:p w:rsidR="00A8659A" w:rsidRPr="007F7147" w:rsidRDefault="00A8659A" w:rsidP="00A8659A">
      <w:pPr>
        <w:widowControl w:val="0"/>
        <w:overflowPunct w:val="0"/>
        <w:autoSpaceDE w:val="0"/>
        <w:autoSpaceDN w:val="0"/>
        <w:adjustRightInd w:val="0"/>
        <w:jc w:val="both"/>
        <w:rPr>
          <w:color w:val="0070C0"/>
          <w:kern w:val="28"/>
          <w:sz w:val="22"/>
          <w:szCs w:val="22"/>
        </w:rPr>
      </w:pPr>
    </w:p>
    <w:p w:rsidR="00A8659A" w:rsidRPr="007F7147" w:rsidRDefault="00A8659A" w:rsidP="00A8659A">
      <w:pPr>
        <w:widowControl w:val="0"/>
        <w:overflowPunct w:val="0"/>
        <w:autoSpaceDE w:val="0"/>
        <w:autoSpaceDN w:val="0"/>
        <w:adjustRightInd w:val="0"/>
        <w:jc w:val="both"/>
        <w:rPr>
          <w:b/>
          <w:i/>
          <w:color w:val="0070C0"/>
          <w:kern w:val="28"/>
          <w:sz w:val="22"/>
          <w:szCs w:val="22"/>
        </w:rPr>
      </w:pPr>
    </w:p>
    <w:p w:rsidR="00666457" w:rsidRPr="007F7147" w:rsidRDefault="007E4E7E">
      <w:pPr>
        <w:rPr>
          <w:color w:val="0070C0"/>
          <w:sz w:val="22"/>
          <w:szCs w:val="22"/>
        </w:rPr>
      </w:pPr>
    </w:p>
    <w:sectPr w:rsidR="00666457" w:rsidRPr="007F7147" w:rsidSect="003C3622">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3243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2017"/>
    <w:multiLevelType w:val="hybridMultilevel"/>
    <w:tmpl w:val="3B245DFA"/>
    <w:lvl w:ilvl="0" w:tplc="3FBA562C">
      <w:start w:val="24"/>
      <w:numFmt w:val="bullet"/>
      <w:lvlText w:val="-"/>
      <w:lvlJc w:val="left"/>
      <w:pPr>
        <w:tabs>
          <w:tab w:val="num" w:pos="1776"/>
        </w:tabs>
        <w:ind w:left="1776" w:hanging="360"/>
      </w:pPr>
      <w:rPr>
        <w:rFonts w:ascii="Arial" w:eastAsia="Times New Roman" w:hAnsi="Arial" w:cs="Arial" w:hint="default"/>
        <w:b/>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225666B"/>
    <w:multiLevelType w:val="multilevel"/>
    <w:tmpl w:val="ADF65E70"/>
    <w:lvl w:ilvl="0">
      <w:start w:val="1"/>
      <w:numFmt w:val="bullet"/>
      <w:lvlText w:val="-"/>
      <w:lvlJc w:val="left"/>
      <w:pPr>
        <w:tabs>
          <w:tab w:val="num" w:pos="1776"/>
        </w:tabs>
        <w:ind w:left="1776"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FA2BF8"/>
    <w:multiLevelType w:val="hybridMultilevel"/>
    <w:tmpl w:val="C5C0DCFA"/>
    <w:lvl w:ilvl="0" w:tplc="0D20C86E">
      <w:start w:val="61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71C68"/>
    <w:multiLevelType w:val="multilevel"/>
    <w:tmpl w:val="5010DD50"/>
    <w:lvl w:ilvl="0">
      <w:start w:val="1"/>
      <w:numFmt w:val="decimal"/>
      <w:lvlText w:val="%1)"/>
      <w:lvlJc w:val="left"/>
      <w:pPr>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763705"/>
    <w:multiLevelType w:val="multilevel"/>
    <w:tmpl w:val="F4DE68A0"/>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F1057E"/>
    <w:multiLevelType w:val="hybridMultilevel"/>
    <w:tmpl w:val="DC10DACE"/>
    <w:lvl w:ilvl="0" w:tplc="CDDC2A4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E4884"/>
    <w:multiLevelType w:val="hybridMultilevel"/>
    <w:tmpl w:val="092C4A0C"/>
    <w:lvl w:ilvl="0" w:tplc="71D458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205284"/>
    <w:multiLevelType w:val="multilevel"/>
    <w:tmpl w:val="951E07A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901EA6"/>
    <w:multiLevelType w:val="hybridMultilevel"/>
    <w:tmpl w:val="83E6A836"/>
    <w:lvl w:ilvl="0" w:tplc="FB98A2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7475F"/>
    <w:multiLevelType w:val="hybridMultilevel"/>
    <w:tmpl w:val="C9F092D4"/>
    <w:lvl w:ilvl="0" w:tplc="65B67F4A">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127B3"/>
    <w:multiLevelType w:val="hybridMultilevel"/>
    <w:tmpl w:val="90D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DD40C8"/>
    <w:multiLevelType w:val="multilevel"/>
    <w:tmpl w:val="F7FA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353"/>
        </w:tabs>
        <w:ind w:left="1353"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CEB39EE"/>
    <w:multiLevelType w:val="hybridMultilevel"/>
    <w:tmpl w:val="B81CA644"/>
    <w:lvl w:ilvl="0" w:tplc="448865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F1E20E9"/>
    <w:multiLevelType w:val="hybridMultilevel"/>
    <w:tmpl w:val="80E424A8"/>
    <w:lvl w:ilvl="0" w:tplc="00227F0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9879AE"/>
    <w:multiLevelType w:val="hybridMultilevel"/>
    <w:tmpl w:val="04C08C38"/>
    <w:lvl w:ilvl="0" w:tplc="A5949336">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FA6DEE"/>
    <w:multiLevelType w:val="multilevel"/>
    <w:tmpl w:val="291A245E"/>
    <w:lvl w:ilvl="0">
      <w:start w:val="1"/>
      <w:numFmt w:val="bullet"/>
      <w:lvlText w:val=""/>
      <w:lvlJc w:val="left"/>
      <w:pPr>
        <w:tabs>
          <w:tab w:val="num" w:pos="720"/>
        </w:tabs>
        <w:ind w:left="720" w:hanging="360"/>
      </w:pPr>
      <w:rPr>
        <w:rFonts w:ascii="Symbol" w:hAnsi="Symbol" w:cs="Symbol" w:hint="default"/>
        <w:u w:val="none"/>
      </w:rPr>
    </w:lvl>
    <w:lvl w:ilvl="1">
      <w:start w:val="1"/>
      <w:numFmt w:val="bullet"/>
      <w:lvlText w:val=""/>
      <w:lvlJc w:val="left"/>
      <w:pPr>
        <w:tabs>
          <w:tab w:val="num" w:pos="1080"/>
        </w:tabs>
        <w:ind w:left="1080" w:hanging="360"/>
      </w:pPr>
      <w:rPr>
        <w:rFonts w:ascii="Symbol" w:hAnsi="Symbol" w:cs="Symbol" w:hint="default"/>
        <w:u w:val="none"/>
      </w:rPr>
    </w:lvl>
    <w:lvl w:ilvl="2">
      <w:start w:val="1"/>
      <w:numFmt w:val="bullet"/>
      <w:lvlText w:val=""/>
      <w:lvlJc w:val="left"/>
      <w:pPr>
        <w:tabs>
          <w:tab w:val="num" w:pos="1440"/>
        </w:tabs>
        <w:ind w:left="1440" w:hanging="360"/>
      </w:pPr>
      <w:rPr>
        <w:rFonts w:ascii="Symbol" w:hAnsi="Symbol" w:cs="Symbol" w:hint="default"/>
        <w:sz w:val="22"/>
        <w:u w:val="none"/>
      </w:rPr>
    </w:lvl>
    <w:lvl w:ilvl="3">
      <w:start w:val="1"/>
      <w:numFmt w:val="bullet"/>
      <w:lvlText w:val=""/>
      <w:lvlJc w:val="left"/>
      <w:pPr>
        <w:tabs>
          <w:tab w:val="num" w:pos="1800"/>
        </w:tabs>
        <w:ind w:left="1800" w:hanging="360"/>
      </w:pPr>
      <w:rPr>
        <w:rFonts w:ascii="Symbol" w:hAnsi="Symbol" w:cs="Symbol" w:hint="default"/>
        <w:u w:val="none"/>
      </w:rPr>
    </w:lvl>
    <w:lvl w:ilvl="4">
      <w:start w:val="1"/>
      <w:numFmt w:val="bullet"/>
      <w:lvlText w:val=""/>
      <w:lvlJc w:val="left"/>
      <w:pPr>
        <w:tabs>
          <w:tab w:val="num" w:pos="2160"/>
        </w:tabs>
        <w:ind w:left="2160" w:hanging="360"/>
      </w:pPr>
      <w:rPr>
        <w:rFonts w:ascii="Symbol" w:hAnsi="Symbol" w:cs="Symbol" w:hint="default"/>
        <w:u w:val="none"/>
      </w:rPr>
    </w:lvl>
    <w:lvl w:ilvl="5">
      <w:start w:val="1"/>
      <w:numFmt w:val="bullet"/>
      <w:lvlText w:val=""/>
      <w:lvlJc w:val="left"/>
      <w:pPr>
        <w:tabs>
          <w:tab w:val="num" w:pos="2520"/>
        </w:tabs>
        <w:ind w:left="2520" w:hanging="360"/>
      </w:pPr>
      <w:rPr>
        <w:rFonts w:ascii="Symbol" w:hAnsi="Symbol" w:cs="Symbol" w:hint="default"/>
        <w:u w:val="none"/>
      </w:rPr>
    </w:lvl>
    <w:lvl w:ilvl="6">
      <w:start w:val="1"/>
      <w:numFmt w:val="bullet"/>
      <w:lvlText w:val=""/>
      <w:lvlJc w:val="left"/>
      <w:pPr>
        <w:tabs>
          <w:tab w:val="num" w:pos="2880"/>
        </w:tabs>
        <w:ind w:left="2880" w:hanging="360"/>
      </w:pPr>
      <w:rPr>
        <w:rFonts w:ascii="Symbol" w:hAnsi="Symbol" w:cs="Symbol" w:hint="default"/>
        <w:u w:val="none"/>
      </w:rPr>
    </w:lvl>
    <w:lvl w:ilvl="7">
      <w:start w:val="1"/>
      <w:numFmt w:val="bullet"/>
      <w:lvlText w:val=""/>
      <w:lvlJc w:val="left"/>
      <w:pPr>
        <w:tabs>
          <w:tab w:val="num" w:pos="3240"/>
        </w:tabs>
        <w:ind w:left="3240" w:hanging="360"/>
      </w:pPr>
      <w:rPr>
        <w:rFonts w:ascii="Symbol" w:hAnsi="Symbol" w:cs="Symbol" w:hint="default"/>
        <w:u w:val="none"/>
      </w:rPr>
    </w:lvl>
    <w:lvl w:ilvl="8">
      <w:start w:val="1"/>
      <w:numFmt w:val="bullet"/>
      <w:lvlText w:val=""/>
      <w:lvlJc w:val="left"/>
      <w:pPr>
        <w:tabs>
          <w:tab w:val="num" w:pos="3600"/>
        </w:tabs>
        <w:ind w:left="3600" w:hanging="360"/>
      </w:pPr>
      <w:rPr>
        <w:rFonts w:ascii="Symbol" w:hAnsi="Symbol" w:cs="Symbol" w:hint="default"/>
        <w:u w:val="none"/>
      </w:rPr>
    </w:lvl>
  </w:abstractNum>
  <w:abstractNum w:abstractNumId="18" w15:restartNumberingAfterBreak="0">
    <w:nsid w:val="56ED130B"/>
    <w:multiLevelType w:val="hybridMultilevel"/>
    <w:tmpl w:val="2D58FFEA"/>
    <w:lvl w:ilvl="0" w:tplc="8494812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72AC5"/>
    <w:multiLevelType w:val="multilevel"/>
    <w:tmpl w:val="E40660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64111C1B"/>
    <w:multiLevelType w:val="hybridMultilevel"/>
    <w:tmpl w:val="8BF6CA52"/>
    <w:lvl w:ilvl="0" w:tplc="0518A63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F1136E"/>
    <w:multiLevelType w:val="hybridMultilevel"/>
    <w:tmpl w:val="294E06A4"/>
    <w:lvl w:ilvl="0" w:tplc="8ED89F5C">
      <w:start w:val="5"/>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10"/>
  </w:num>
  <w:num w:numId="2">
    <w:abstractNumId w:val="14"/>
  </w:num>
  <w:num w:numId="3">
    <w:abstractNumId w:val="12"/>
  </w:num>
  <w:num w:numId="4">
    <w:abstractNumId w:val="0"/>
  </w:num>
  <w:num w:numId="5">
    <w:abstractNumId w:val="15"/>
  </w:num>
  <w:num w:numId="6">
    <w:abstractNumId w:val="1"/>
  </w:num>
  <w:num w:numId="7">
    <w:abstractNumId w:val="8"/>
  </w:num>
  <w:num w:numId="8">
    <w:abstractNumId w:val="2"/>
  </w:num>
  <w:num w:numId="9">
    <w:abstractNumId w:val="9"/>
  </w:num>
  <w:num w:numId="10">
    <w:abstractNumId w:val="5"/>
  </w:num>
  <w:num w:numId="11">
    <w:abstractNumId w:val="4"/>
  </w:num>
  <w:num w:numId="12">
    <w:abstractNumId w:val="17"/>
  </w:num>
  <w:num w:numId="13">
    <w:abstractNumId w:val="19"/>
  </w:num>
  <w:num w:numId="14">
    <w:abstractNumId w:val="13"/>
  </w:num>
  <w:num w:numId="15">
    <w:abstractNumId w:val="21"/>
  </w:num>
  <w:num w:numId="16">
    <w:abstractNumId w:val="8"/>
  </w:num>
  <w:num w:numId="17">
    <w:abstractNumId w:val="20"/>
  </w:num>
  <w:num w:numId="18">
    <w:abstractNumId w:val="3"/>
  </w:num>
  <w:num w:numId="19">
    <w:abstractNumId w:val="6"/>
  </w:num>
  <w:num w:numId="20">
    <w:abstractNumId w:val="18"/>
  </w:num>
  <w:num w:numId="21">
    <w:abstractNumId w:val="1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9A"/>
    <w:rsid w:val="000020CD"/>
    <w:rsid w:val="00026150"/>
    <w:rsid w:val="00032F74"/>
    <w:rsid w:val="00061F7C"/>
    <w:rsid w:val="0008041F"/>
    <w:rsid w:val="000933F8"/>
    <w:rsid w:val="00093A89"/>
    <w:rsid w:val="000A2AAA"/>
    <w:rsid w:val="000D2600"/>
    <w:rsid w:val="000E5405"/>
    <w:rsid w:val="00104F6D"/>
    <w:rsid w:val="00111791"/>
    <w:rsid w:val="00116208"/>
    <w:rsid w:val="001169B5"/>
    <w:rsid w:val="00124560"/>
    <w:rsid w:val="00131088"/>
    <w:rsid w:val="00132FFA"/>
    <w:rsid w:val="00135A33"/>
    <w:rsid w:val="0014183D"/>
    <w:rsid w:val="00156BD7"/>
    <w:rsid w:val="00164B74"/>
    <w:rsid w:val="00186B9D"/>
    <w:rsid w:val="001B2765"/>
    <w:rsid w:val="001C1545"/>
    <w:rsid w:val="001D5B67"/>
    <w:rsid w:val="001E3184"/>
    <w:rsid w:val="00204925"/>
    <w:rsid w:val="00215A51"/>
    <w:rsid w:val="00245328"/>
    <w:rsid w:val="0026345F"/>
    <w:rsid w:val="00292621"/>
    <w:rsid w:val="002928EF"/>
    <w:rsid w:val="00293696"/>
    <w:rsid w:val="00296427"/>
    <w:rsid w:val="002A1BDE"/>
    <w:rsid w:val="002C5B0B"/>
    <w:rsid w:val="002D7475"/>
    <w:rsid w:val="002D7832"/>
    <w:rsid w:val="002E60AD"/>
    <w:rsid w:val="00311462"/>
    <w:rsid w:val="00326D2B"/>
    <w:rsid w:val="00333338"/>
    <w:rsid w:val="00341337"/>
    <w:rsid w:val="0034189D"/>
    <w:rsid w:val="0034594C"/>
    <w:rsid w:val="00353C8A"/>
    <w:rsid w:val="003734E2"/>
    <w:rsid w:val="003A67DA"/>
    <w:rsid w:val="003A6A54"/>
    <w:rsid w:val="003B2110"/>
    <w:rsid w:val="003C11B2"/>
    <w:rsid w:val="003C3622"/>
    <w:rsid w:val="003C5D7C"/>
    <w:rsid w:val="003E0B31"/>
    <w:rsid w:val="003E3110"/>
    <w:rsid w:val="00406A58"/>
    <w:rsid w:val="004077D5"/>
    <w:rsid w:val="004100D0"/>
    <w:rsid w:val="0041343D"/>
    <w:rsid w:val="00416379"/>
    <w:rsid w:val="00427A43"/>
    <w:rsid w:val="00453EA0"/>
    <w:rsid w:val="00471673"/>
    <w:rsid w:val="004B1D62"/>
    <w:rsid w:val="004B5CD0"/>
    <w:rsid w:val="004B6429"/>
    <w:rsid w:val="004C24C6"/>
    <w:rsid w:val="004C4F63"/>
    <w:rsid w:val="004D2D6C"/>
    <w:rsid w:val="004E7279"/>
    <w:rsid w:val="004E7955"/>
    <w:rsid w:val="00500AC9"/>
    <w:rsid w:val="00510C21"/>
    <w:rsid w:val="00511D03"/>
    <w:rsid w:val="005140C7"/>
    <w:rsid w:val="005231E3"/>
    <w:rsid w:val="005245AC"/>
    <w:rsid w:val="0053679D"/>
    <w:rsid w:val="005414D3"/>
    <w:rsid w:val="00544096"/>
    <w:rsid w:val="00551727"/>
    <w:rsid w:val="00556C3F"/>
    <w:rsid w:val="0056224A"/>
    <w:rsid w:val="005642C8"/>
    <w:rsid w:val="005738C8"/>
    <w:rsid w:val="005920DB"/>
    <w:rsid w:val="005B2102"/>
    <w:rsid w:val="005C0687"/>
    <w:rsid w:val="005D2FAC"/>
    <w:rsid w:val="005D79EF"/>
    <w:rsid w:val="005E1A2B"/>
    <w:rsid w:val="005E3EC0"/>
    <w:rsid w:val="005F4D2B"/>
    <w:rsid w:val="005F5A40"/>
    <w:rsid w:val="0061337D"/>
    <w:rsid w:val="00641BF3"/>
    <w:rsid w:val="006657BE"/>
    <w:rsid w:val="0068017B"/>
    <w:rsid w:val="00684DBE"/>
    <w:rsid w:val="00694C63"/>
    <w:rsid w:val="006A052F"/>
    <w:rsid w:val="006A4FCA"/>
    <w:rsid w:val="006B5B7B"/>
    <w:rsid w:val="006D1899"/>
    <w:rsid w:val="006D59DE"/>
    <w:rsid w:val="006F1E66"/>
    <w:rsid w:val="00705EC1"/>
    <w:rsid w:val="0076369C"/>
    <w:rsid w:val="0077547C"/>
    <w:rsid w:val="00796F24"/>
    <w:rsid w:val="007A065F"/>
    <w:rsid w:val="007A14B6"/>
    <w:rsid w:val="007A356B"/>
    <w:rsid w:val="007A577E"/>
    <w:rsid w:val="007B5582"/>
    <w:rsid w:val="007C701A"/>
    <w:rsid w:val="007D020E"/>
    <w:rsid w:val="007E311F"/>
    <w:rsid w:val="007E4E7E"/>
    <w:rsid w:val="007E4F70"/>
    <w:rsid w:val="007F046E"/>
    <w:rsid w:val="007F7147"/>
    <w:rsid w:val="00847BAF"/>
    <w:rsid w:val="008507CF"/>
    <w:rsid w:val="00850A91"/>
    <w:rsid w:val="00854AF4"/>
    <w:rsid w:val="00855413"/>
    <w:rsid w:val="008825FB"/>
    <w:rsid w:val="00891A9D"/>
    <w:rsid w:val="008B4A16"/>
    <w:rsid w:val="008C0D73"/>
    <w:rsid w:val="008D043A"/>
    <w:rsid w:val="008F5BE9"/>
    <w:rsid w:val="008F5D9E"/>
    <w:rsid w:val="008F7255"/>
    <w:rsid w:val="008F7588"/>
    <w:rsid w:val="009025E5"/>
    <w:rsid w:val="0090718E"/>
    <w:rsid w:val="009327C4"/>
    <w:rsid w:val="00933C6E"/>
    <w:rsid w:val="00935A34"/>
    <w:rsid w:val="009368E5"/>
    <w:rsid w:val="009440EE"/>
    <w:rsid w:val="00946E39"/>
    <w:rsid w:val="00952F76"/>
    <w:rsid w:val="00954501"/>
    <w:rsid w:val="00962B9C"/>
    <w:rsid w:val="00970662"/>
    <w:rsid w:val="00973260"/>
    <w:rsid w:val="00974EE6"/>
    <w:rsid w:val="00980A0F"/>
    <w:rsid w:val="00996D30"/>
    <w:rsid w:val="009A2EEC"/>
    <w:rsid w:val="009A385D"/>
    <w:rsid w:val="009A6DDD"/>
    <w:rsid w:val="009D3BCC"/>
    <w:rsid w:val="009D538B"/>
    <w:rsid w:val="009D68CF"/>
    <w:rsid w:val="009F3F40"/>
    <w:rsid w:val="00A06A3F"/>
    <w:rsid w:val="00A37418"/>
    <w:rsid w:val="00A55E51"/>
    <w:rsid w:val="00A605E5"/>
    <w:rsid w:val="00A84B39"/>
    <w:rsid w:val="00A8659A"/>
    <w:rsid w:val="00A922B9"/>
    <w:rsid w:val="00AC345F"/>
    <w:rsid w:val="00AD1B02"/>
    <w:rsid w:val="00AD6B5B"/>
    <w:rsid w:val="00AF6328"/>
    <w:rsid w:val="00AF7F62"/>
    <w:rsid w:val="00B06771"/>
    <w:rsid w:val="00B16B37"/>
    <w:rsid w:val="00B16DB3"/>
    <w:rsid w:val="00B46732"/>
    <w:rsid w:val="00B46A65"/>
    <w:rsid w:val="00B51EE2"/>
    <w:rsid w:val="00B5391C"/>
    <w:rsid w:val="00B635B1"/>
    <w:rsid w:val="00B7701C"/>
    <w:rsid w:val="00BA1A31"/>
    <w:rsid w:val="00BA2C05"/>
    <w:rsid w:val="00BB2CF1"/>
    <w:rsid w:val="00BD7BFA"/>
    <w:rsid w:val="00BF69C9"/>
    <w:rsid w:val="00C058DD"/>
    <w:rsid w:val="00C3396D"/>
    <w:rsid w:val="00C642AF"/>
    <w:rsid w:val="00C815D7"/>
    <w:rsid w:val="00C85745"/>
    <w:rsid w:val="00CB40F9"/>
    <w:rsid w:val="00CB7DF4"/>
    <w:rsid w:val="00CC278E"/>
    <w:rsid w:val="00CF0207"/>
    <w:rsid w:val="00D15BE5"/>
    <w:rsid w:val="00D345DE"/>
    <w:rsid w:val="00D3536B"/>
    <w:rsid w:val="00D463CD"/>
    <w:rsid w:val="00D54603"/>
    <w:rsid w:val="00D608BE"/>
    <w:rsid w:val="00D667BA"/>
    <w:rsid w:val="00D75FFE"/>
    <w:rsid w:val="00D7680C"/>
    <w:rsid w:val="00D86720"/>
    <w:rsid w:val="00DD1CE6"/>
    <w:rsid w:val="00DD52E1"/>
    <w:rsid w:val="00E30352"/>
    <w:rsid w:val="00E33411"/>
    <w:rsid w:val="00E47CD6"/>
    <w:rsid w:val="00E75D64"/>
    <w:rsid w:val="00E819F1"/>
    <w:rsid w:val="00E8344D"/>
    <w:rsid w:val="00EA40A5"/>
    <w:rsid w:val="00EA47DD"/>
    <w:rsid w:val="00EA6796"/>
    <w:rsid w:val="00EB246F"/>
    <w:rsid w:val="00EC5CD9"/>
    <w:rsid w:val="00ED57DB"/>
    <w:rsid w:val="00EE1241"/>
    <w:rsid w:val="00EF0769"/>
    <w:rsid w:val="00EF240B"/>
    <w:rsid w:val="00F2634C"/>
    <w:rsid w:val="00F326D8"/>
    <w:rsid w:val="00F42174"/>
    <w:rsid w:val="00F42482"/>
    <w:rsid w:val="00F469C0"/>
    <w:rsid w:val="00F52015"/>
    <w:rsid w:val="00F53F64"/>
    <w:rsid w:val="00F5692B"/>
    <w:rsid w:val="00F612FB"/>
    <w:rsid w:val="00F62721"/>
    <w:rsid w:val="00F72811"/>
    <w:rsid w:val="00F91486"/>
    <w:rsid w:val="00FA3BC8"/>
    <w:rsid w:val="00FC3C56"/>
    <w:rsid w:val="00FC45AB"/>
    <w:rsid w:val="00FF7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7DEA"/>
  <w15:chartTrackingRefBased/>
  <w15:docId w15:val="{77D25661-5216-4589-994D-E2C4EF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B7701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7701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59A"/>
    <w:pPr>
      <w:ind w:left="720"/>
      <w:contextualSpacing/>
    </w:pPr>
  </w:style>
  <w:style w:type="paragraph" w:customStyle="1" w:styleId="Standard">
    <w:name w:val="Standard"/>
    <w:rsid w:val="00CB40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uces">
    <w:name w:val="List Bullet"/>
    <w:basedOn w:val="Normal"/>
    <w:rsid w:val="004C24C6"/>
    <w:pPr>
      <w:numPr>
        <w:numId w:val="4"/>
      </w:numPr>
    </w:pPr>
  </w:style>
  <w:style w:type="character" w:customStyle="1" w:styleId="tgc">
    <w:name w:val="_tgc"/>
    <w:basedOn w:val="Policepardfaut"/>
    <w:rsid w:val="0077547C"/>
  </w:style>
  <w:style w:type="paragraph" w:styleId="Textedebulles">
    <w:name w:val="Balloon Text"/>
    <w:basedOn w:val="Normal"/>
    <w:link w:val="TextedebullesCar"/>
    <w:uiPriority w:val="99"/>
    <w:semiHidden/>
    <w:unhideWhenUsed/>
    <w:rsid w:val="00775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47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86B9D"/>
    <w:rPr>
      <w:rFonts w:asciiTheme="majorHAnsi" w:eastAsiaTheme="majorEastAsia" w:hAnsiTheme="majorHAnsi" w:cstheme="majorBidi"/>
      <w:color w:val="2F5496" w:themeColor="accent1" w:themeShade="BF"/>
      <w:sz w:val="32"/>
      <w:szCs w:val="32"/>
      <w:lang w:eastAsia="fr-FR"/>
    </w:rPr>
  </w:style>
  <w:style w:type="paragraph" w:customStyle="1" w:styleId="Default">
    <w:name w:val="Default"/>
    <w:rsid w:val="00D75FF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B7701C"/>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B7701C"/>
    <w:rPr>
      <w:rFonts w:asciiTheme="majorHAnsi" w:eastAsiaTheme="majorEastAsia" w:hAnsiTheme="majorHAnsi" w:cstheme="majorBidi"/>
      <w:color w:val="2F5496" w:themeColor="accent1" w:themeShade="BF"/>
      <w:sz w:val="24"/>
      <w:szCs w:val="24"/>
      <w:lang w:eastAsia="fr-FR"/>
    </w:rPr>
  </w:style>
  <w:style w:type="paragraph" w:styleId="Corpsdetexte">
    <w:name w:val="Body Text"/>
    <w:basedOn w:val="Normal"/>
    <w:link w:val="CorpsdetexteCar"/>
    <w:rsid w:val="00B7701C"/>
    <w:pPr>
      <w:tabs>
        <w:tab w:val="left" w:pos="720"/>
      </w:tabs>
      <w:suppressAutoHyphens/>
      <w:spacing w:after="140" w:line="288" w:lineRule="auto"/>
      <w:jc w:val="both"/>
    </w:pPr>
    <w:rPr>
      <w:color w:val="00000A"/>
      <w:sz w:val="22"/>
      <w:lang w:eastAsia="ar-SA"/>
    </w:rPr>
  </w:style>
  <w:style w:type="character" w:customStyle="1" w:styleId="CorpsdetexteCar">
    <w:name w:val="Corps de texte Car"/>
    <w:basedOn w:val="Policepardfaut"/>
    <w:link w:val="Corpsdetexte"/>
    <w:rsid w:val="00B7701C"/>
    <w:rPr>
      <w:rFonts w:ascii="Times New Roman" w:eastAsia="Times New Roman" w:hAnsi="Times New Roman" w:cs="Times New Roman"/>
      <w:color w:val="00000A"/>
      <w:szCs w:val="24"/>
      <w:lang w:eastAsia="ar-SA"/>
    </w:rPr>
  </w:style>
  <w:style w:type="paragraph" w:customStyle="1" w:styleId="Retraitdecorpsdetexte">
    <w:name w:val="Retrait de corps de texte"/>
    <w:basedOn w:val="Normal"/>
    <w:rsid w:val="00B7701C"/>
    <w:pPr>
      <w:suppressAutoHyphens/>
      <w:ind w:left="2160"/>
    </w:pPr>
    <w:rPr>
      <w:color w:val="00000A"/>
      <w:lang w:eastAsia="ar-SA"/>
    </w:rPr>
  </w:style>
  <w:style w:type="paragraph" w:customStyle="1" w:styleId="Retraitcorpsdetexte21">
    <w:name w:val="Retrait corps de texte 21"/>
    <w:basedOn w:val="Normal"/>
    <w:qFormat/>
    <w:rsid w:val="00B7701C"/>
    <w:pPr>
      <w:suppressAutoHyphens/>
      <w:spacing w:after="200" w:line="276" w:lineRule="auto"/>
      <w:ind w:firstLine="708"/>
      <w:jc w:val="both"/>
    </w:pPr>
    <w:rPr>
      <w:rFonts w:cs="Courier New"/>
      <w:color w:val="00000A"/>
      <w:szCs w:val="22"/>
      <w:lang w:eastAsia="ar-SA"/>
    </w:rPr>
  </w:style>
  <w:style w:type="paragraph" w:customStyle="1" w:styleId="Commentaire1">
    <w:name w:val="Commentaire1"/>
    <w:basedOn w:val="Normal"/>
    <w:qFormat/>
    <w:rsid w:val="00B7701C"/>
    <w:pPr>
      <w:suppressAutoHyphens/>
    </w:pPr>
    <w:rPr>
      <w:color w:val="00000A"/>
      <w:sz w:val="20"/>
      <w:szCs w:val="20"/>
      <w:lang w:eastAsia="ar-SA"/>
    </w:rPr>
  </w:style>
  <w:style w:type="table" w:styleId="Grilledutableau">
    <w:name w:val="Table Grid"/>
    <w:basedOn w:val="TableauNormal"/>
    <w:uiPriority w:val="39"/>
    <w:rsid w:val="0034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53C8A"/>
  </w:style>
  <w:style w:type="character" w:styleId="Accentuation">
    <w:name w:val="Emphasis"/>
    <w:basedOn w:val="Policepardfaut"/>
    <w:uiPriority w:val="20"/>
    <w:qFormat/>
    <w:rsid w:val="00353C8A"/>
    <w:rPr>
      <w:i/>
      <w:iCs/>
    </w:rPr>
  </w:style>
  <w:style w:type="paragraph" w:customStyle="1" w:styleId="msonormalsandbox">
    <w:name w:val="msonormal_sandbox"/>
    <w:basedOn w:val="Normal"/>
    <w:rsid w:val="007F71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9467">
      <w:bodyDiv w:val="1"/>
      <w:marLeft w:val="0"/>
      <w:marRight w:val="0"/>
      <w:marTop w:val="0"/>
      <w:marBottom w:val="0"/>
      <w:divBdr>
        <w:top w:val="none" w:sz="0" w:space="0" w:color="auto"/>
        <w:left w:val="none" w:sz="0" w:space="0" w:color="auto"/>
        <w:bottom w:val="none" w:sz="0" w:space="0" w:color="auto"/>
        <w:right w:val="none" w:sz="0" w:space="0" w:color="auto"/>
      </w:divBdr>
    </w:div>
    <w:div w:id="490414170">
      <w:bodyDiv w:val="1"/>
      <w:marLeft w:val="0"/>
      <w:marRight w:val="0"/>
      <w:marTop w:val="0"/>
      <w:marBottom w:val="0"/>
      <w:divBdr>
        <w:top w:val="none" w:sz="0" w:space="0" w:color="auto"/>
        <w:left w:val="none" w:sz="0" w:space="0" w:color="auto"/>
        <w:bottom w:val="none" w:sz="0" w:space="0" w:color="auto"/>
        <w:right w:val="none" w:sz="0" w:space="0" w:color="auto"/>
      </w:divBdr>
    </w:div>
    <w:div w:id="783426134">
      <w:bodyDiv w:val="1"/>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sChild>
                    <w:div w:id="658310150">
                      <w:marLeft w:val="0"/>
                      <w:marRight w:val="0"/>
                      <w:marTop w:val="0"/>
                      <w:marBottom w:val="0"/>
                      <w:divBdr>
                        <w:top w:val="none" w:sz="0" w:space="0" w:color="auto"/>
                        <w:left w:val="none" w:sz="0" w:space="0" w:color="auto"/>
                        <w:bottom w:val="none" w:sz="0" w:space="0" w:color="auto"/>
                        <w:right w:val="none" w:sz="0" w:space="0" w:color="auto"/>
                      </w:divBdr>
                      <w:divsChild>
                        <w:div w:id="196701376">
                          <w:marLeft w:val="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0"/>
                                  <w:marRight w:val="0"/>
                                  <w:marTop w:val="0"/>
                                  <w:marBottom w:val="0"/>
                                  <w:divBdr>
                                    <w:top w:val="none" w:sz="0" w:space="0" w:color="auto"/>
                                    <w:left w:val="none" w:sz="0" w:space="0" w:color="auto"/>
                                    <w:bottom w:val="none" w:sz="0" w:space="0" w:color="auto"/>
                                    <w:right w:val="none" w:sz="0" w:space="0" w:color="auto"/>
                                  </w:divBdr>
                                  <w:divsChild>
                                    <w:div w:id="395201273">
                                      <w:marLeft w:val="0"/>
                                      <w:marRight w:val="0"/>
                                      <w:marTop w:val="0"/>
                                      <w:marBottom w:val="0"/>
                                      <w:divBdr>
                                        <w:top w:val="none" w:sz="0" w:space="0" w:color="auto"/>
                                        <w:left w:val="none" w:sz="0" w:space="0" w:color="auto"/>
                                        <w:bottom w:val="none" w:sz="0" w:space="0" w:color="auto"/>
                                        <w:right w:val="none" w:sz="0" w:space="0" w:color="auto"/>
                                      </w:divBdr>
                                      <w:divsChild>
                                        <w:div w:id="1871725657">
                                          <w:marLeft w:val="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sChild>
                                                <w:div w:id="890504817">
                                                  <w:marLeft w:val="0"/>
                                                  <w:marRight w:val="0"/>
                                                  <w:marTop w:val="0"/>
                                                  <w:marBottom w:val="0"/>
                                                  <w:divBdr>
                                                    <w:top w:val="none" w:sz="0" w:space="0" w:color="auto"/>
                                                    <w:left w:val="none" w:sz="0" w:space="0" w:color="auto"/>
                                                    <w:bottom w:val="none" w:sz="0" w:space="0" w:color="auto"/>
                                                    <w:right w:val="none" w:sz="0" w:space="0" w:color="auto"/>
                                                  </w:divBdr>
                                                  <w:divsChild>
                                                    <w:div w:id="1080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361369">
      <w:bodyDiv w:val="1"/>
      <w:marLeft w:val="0"/>
      <w:marRight w:val="0"/>
      <w:marTop w:val="0"/>
      <w:marBottom w:val="0"/>
      <w:divBdr>
        <w:top w:val="none" w:sz="0" w:space="0" w:color="auto"/>
        <w:left w:val="none" w:sz="0" w:space="0" w:color="auto"/>
        <w:bottom w:val="none" w:sz="0" w:space="0" w:color="auto"/>
        <w:right w:val="none" w:sz="0" w:space="0" w:color="auto"/>
      </w:divBdr>
    </w:div>
    <w:div w:id="1035740152">
      <w:bodyDiv w:val="1"/>
      <w:marLeft w:val="0"/>
      <w:marRight w:val="0"/>
      <w:marTop w:val="0"/>
      <w:marBottom w:val="0"/>
      <w:divBdr>
        <w:top w:val="none" w:sz="0" w:space="0" w:color="auto"/>
        <w:left w:val="none" w:sz="0" w:space="0" w:color="auto"/>
        <w:bottom w:val="none" w:sz="0" w:space="0" w:color="auto"/>
        <w:right w:val="none" w:sz="0" w:space="0" w:color="auto"/>
      </w:divBdr>
    </w:div>
    <w:div w:id="1061633721">
      <w:bodyDiv w:val="1"/>
      <w:marLeft w:val="0"/>
      <w:marRight w:val="0"/>
      <w:marTop w:val="0"/>
      <w:marBottom w:val="0"/>
      <w:divBdr>
        <w:top w:val="none" w:sz="0" w:space="0" w:color="auto"/>
        <w:left w:val="none" w:sz="0" w:space="0" w:color="auto"/>
        <w:bottom w:val="none" w:sz="0" w:space="0" w:color="auto"/>
        <w:right w:val="none" w:sz="0" w:space="0" w:color="auto"/>
      </w:divBdr>
      <w:divsChild>
        <w:div w:id="298387618">
          <w:marLeft w:val="0"/>
          <w:marRight w:val="0"/>
          <w:marTop w:val="0"/>
          <w:marBottom w:val="0"/>
          <w:divBdr>
            <w:top w:val="none" w:sz="0" w:space="0" w:color="auto"/>
            <w:left w:val="none" w:sz="0" w:space="0" w:color="auto"/>
            <w:bottom w:val="none" w:sz="0" w:space="0" w:color="auto"/>
            <w:right w:val="none" w:sz="0" w:space="0" w:color="auto"/>
          </w:divBdr>
        </w:div>
        <w:div w:id="1193957136">
          <w:marLeft w:val="0"/>
          <w:marRight w:val="0"/>
          <w:marTop w:val="0"/>
          <w:marBottom w:val="0"/>
          <w:divBdr>
            <w:top w:val="none" w:sz="0" w:space="0" w:color="auto"/>
            <w:left w:val="none" w:sz="0" w:space="0" w:color="auto"/>
            <w:bottom w:val="none" w:sz="0" w:space="0" w:color="auto"/>
            <w:right w:val="none" w:sz="0" w:space="0" w:color="auto"/>
          </w:divBdr>
        </w:div>
        <w:div w:id="764766123">
          <w:marLeft w:val="0"/>
          <w:marRight w:val="0"/>
          <w:marTop w:val="0"/>
          <w:marBottom w:val="0"/>
          <w:divBdr>
            <w:top w:val="none" w:sz="0" w:space="0" w:color="auto"/>
            <w:left w:val="none" w:sz="0" w:space="0" w:color="auto"/>
            <w:bottom w:val="none" w:sz="0" w:space="0" w:color="auto"/>
            <w:right w:val="none" w:sz="0" w:space="0" w:color="auto"/>
          </w:divBdr>
        </w:div>
        <w:div w:id="934095927">
          <w:marLeft w:val="0"/>
          <w:marRight w:val="0"/>
          <w:marTop w:val="0"/>
          <w:marBottom w:val="0"/>
          <w:divBdr>
            <w:top w:val="none" w:sz="0" w:space="0" w:color="auto"/>
            <w:left w:val="none" w:sz="0" w:space="0" w:color="auto"/>
            <w:bottom w:val="none" w:sz="0" w:space="0" w:color="auto"/>
            <w:right w:val="none" w:sz="0" w:space="0" w:color="auto"/>
          </w:divBdr>
        </w:div>
        <w:div w:id="1229615604">
          <w:marLeft w:val="0"/>
          <w:marRight w:val="0"/>
          <w:marTop w:val="0"/>
          <w:marBottom w:val="0"/>
          <w:divBdr>
            <w:top w:val="none" w:sz="0" w:space="0" w:color="auto"/>
            <w:left w:val="none" w:sz="0" w:space="0" w:color="auto"/>
            <w:bottom w:val="none" w:sz="0" w:space="0" w:color="auto"/>
            <w:right w:val="none" w:sz="0" w:space="0" w:color="auto"/>
          </w:divBdr>
        </w:div>
        <w:div w:id="1063335728">
          <w:marLeft w:val="0"/>
          <w:marRight w:val="0"/>
          <w:marTop w:val="0"/>
          <w:marBottom w:val="0"/>
          <w:divBdr>
            <w:top w:val="none" w:sz="0" w:space="0" w:color="auto"/>
            <w:left w:val="none" w:sz="0" w:space="0" w:color="auto"/>
            <w:bottom w:val="none" w:sz="0" w:space="0" w:color="auto"/>
            <w:right w:val="none" w:sz="0" w:space="0" w:color="auto"/>
          </w:divBdr>
        </w:div>
        <w:div w:id="1314866801">
          <w:marLeft w:val="0"/>
          <w:marRight w:val="0"/>
          <w:marTop w:val="0"/>
          <w:marBottom w:val="0"/>
          <w:divBdr>
            <w:top w:val="none" w:sz="0" w:space="0" w:color="auto"/>
            <w:left w:val="none" w:sz="0" w:space="0" w:color="auto"/>
            <w:bottom w:val="none" w:sz="0" w:space="0" w:color="auto"/>
            <w:right w:val="none" w:sz="0" w:space="0" w:color="auto"/>
          </w:divBdr>
        </w:div>
        <w:div w:id="134414591">
          <w:marLeft w:val="0"/>
          <w:marRight w:val="0"/>
          <w:marTop w:val="0"/>
          <w:marBottom w:val="0"/>
          <w:divBdr>
            <w:top w:val="none" w:sz="0" w:space="0" w:color="auto"/>
            <w:left w:val="none" w:sz="0" w:space="0" w:color="auto"/>
            <w:bottom w:val="none" w:sz="0" w:space="0" w:color="auto"/>
            <w:right w:val="none" w:sz="0" w:space="0" w:color="auto"/>
          </w:divBdr>
        </w:div>
        <w:div w:id="740176688">
          <w:marLeft w:val="0"/>
          <w:marRight w:val="0"/>
          <w:marTop w:val="0"/>
          <w:marBottom w:val="0"/>
          <w:divBdr>
            <w:top w:val="none" w:sz="0" w:space="0" w:color="auto"/>
            <w:left w:val="none" w:sz="0" w:space="0" w:color="auto"/>
            <w:bottom w:val="none" w:sz="0" w:space="0" w:color="auto"/>
            <w:right w:val="none" w:sz="0" w:space="0" w:color="auto"/>
          </w:divBdr>
        </w:div>
        <w:div w:id="1108085831">
          <w:marLeft w:val="0"/>
          <w:marRight w:val="0"/>
          <w:marTop w:val="0"/>
          <w:marBottom w:val="0"/>
          <w:divBdr>
            <w:top w:val="none" w:sz="0" w:space="0" w:color="auto"/>
            <w:left w:val="none" w:sz="0" w:space="0" w:color="auto"/>
            <w:bottom w:val="none" w:sz="0" w:space="0" w:color="auto"/>
            <w:right w:val="none" w:sz="0" w:space="0" w:color="auto"/>
          </w:divBdr>
        </w:div>
        <w:div w:id="412312145">
          <w:marLeft w:val="0"/>
          <w:marRight w:val="0"/>
          <w:marTop w:val="0"/>
          <w:marBottom w:val="0"/>
          <w:divBdr>
            <w:top w:val="none" w:sz="0" w:space="0" w:color="auto"/>
            <w:left w:val="none" w:sz="0" w:space="0" w:color="auto"/>
            <w:bottom w:val="none" w:sz="0" w:space="0" w:color="auto"/>
            <w:right w:val="none" w:sz="0" w:space="0" w:color="auto"/>
          </w:divBdr>
        </w:div>
        <w:div w:id="1765833461">
          <w:marLeft w:val="0"/>
          <w:marRight w:val="0"/>
          <w:marTop w:val="0"/>
          <w:marBottom w:val="0"/>
          <w:divBdr>
            <w:top w:val="none" w:sz="0" w:space="0" w:color="auto"/>
            <w:left w:val="none" w:sz="0" w:space="0" w:color="auto"/>
            <w:bottom w:val="none" w:sz="0" w:space="0" w:color="auto"/>
            <w:right w:val="none" w:sz="0" w:space="0" w:color="auto"/>
          </w:divBdr>
        </w:div>
      </w:divsChild>
    </w:div>
    <w:div w:id="1161197394">
      <w:bodyDiv w:val="1"/>
      <w:marLeft w:val="0"/>
      <w:marRight w:val="0"/>
      <w:marTop w:val="0"/>
      <w:marBottom w:val="0"/>
      <w:divBdr>
        <w:top w:val="none" w:sz="0" w:space="0" w:color="auto"/>
        <w:left w:val="none" w:sz="0" w:space="0" w:color="auto"/>
        <w:bottom w:val="none" w:sz="0" w:space="0" w:color="auto"/>
        <w:right w:val="none" w:sz="0" w:space="0" w:color="auto"/>
      </w:divBdr>
    </w:div>
    <w:div w:id="1204247406">
      <w:bodyDiv w:val="1"/>
      <w:marLeft w:val="0"/>
      <w:marRight w:val="0"/>
      <w:marTop w:val="0"/>
      <w:marBottom w:val="0"/>
      <w:divBdr>
        <w:top w:val="none" w:sz="0" w:space="0" w:color="auto"/>
        <w:left w:val="none" w:sz="0" w:space="0" w:color="auto"/>
        <w:bottom w:val="none" w:sz="0" w:space="0" w:color="auto"/>
        <w:right w:val="none" w:sz="0" w:space="0" w:color="auto"/>
      </w:divBdr>
    </w:div>
    <w:div w:id="1437601877">
      <w:bodyDiv w:val="1"/>
      <w:marLeft w:val="0"/>
      <w:marRight w:val="0"/>
      <w:marTop w:val="0"/>
      <w:marBottom w:val="0"/>
      <w:divBdr>
        <w:top w:val="none" w:sz="0" w:space="0" w:color="auto"/>
        <w:left w:val="none" w:sz="0" w:space="0" w:color="auto"/>
        <w:bottom w:val="none" w:sz="0" w:space="0" w:color="auto"/>
        <w:right w:val="none" w:sz="0" w:space="0" w:color="auto"/>
      </w:divBdr>
    </w:div>
    <w:div w:id="1692419286">
      <w:bodyDiv w:val="1"/>
      <w:marLeft w:val="0"/>
      <w:marRight w:val="0"/>
      <w:marTop w:val="0"/>
      <w:marBottom w:val="0"/>
      <w:divBdr>
        <w:top w:val="none" w:sz="0" w:space="0" w:color="auto"/>
        <w:left w:val="none" w:sz="0" w:space="0" w:color="auto"/>
        <w:bottom w:val="none" w:sz="0" w:space="0" w:color="auto"/>
        <w:right w:val="none" w:sz="0" w:space="0" w:color="auto"/>
      </w:divBdr>
    </w:div>
    <w:div w:id="1834637436">
      <w:bodyDiv w:val="1"/>
      <w:marLeft w:val="0"/>
      <w:marRight w:val="0"/>
      <w:marTop w:val="0"/>
      <w:marBottom w:val="0"/>
      <w:divBdr>
        <w:top w:val="none" w:sz="0" w:space="0" w:color="auto"/>
        <w:left w:val="none" w:sz="0" w:space="0" w:color="auto"/>
        <w:bottom w:val="none" w:sz="0" w:space="0" w:color="auto"/>
        <w:right w:val="none" w:sz="0" w:space="0" w:color="auto"/>
      </w:divBdr>
    </w:div>
    <w:div w:id="1955549594">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93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FB86-7298-426D-AD3C-A8C42E3D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Pages>
  <Words>1423</Words>
  <Characters>7830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 raoul</dc:creator>
  <cp:keywords/>
  <dc:description/>
  <cp:lastModifiedBy>admin</cp:lastModifiedBy>
  <cp:revision>90</cp:revision>
  <cp:lastPrinted>2020-02-27T14:22:00Z</cp:lastPrinted>
  <dcterms:created xsi:type="dcterms:W3CDTF">2019-02-14T11:20:00Z</dcterms:created>
  <dcterms:modified xsi:type="dcterms:W3CDTF">2020-03-05T12:07:00Z</dcterms:modified>
</cp:coreProperties>
</file>