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48"/>
          <w:szCs w:val="48"/>
        </w:rPr>
        <w:t>MAIRIE de FONTAINE-RAOUL</w:t>
      </w: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>
        <w:rPr>
          <w:rFonts w:ascii="Arial" w:hAnsi="Arial" w:cs="Arial"/>
          <w:kern w:val="28"/>
          <w:sz w:val="28"/>
          <w:szCs w:val="28"/>
        </w:rPr>
        <w:t>Rue Principale - 41270 - FONTAINE-RAOUL</w:t>
      </w: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</w:rPr>
        <w:t>Tél. 02 54 80 16 52 /   Fax : 02 54 80 11 58</w:t>
      </w: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442FD" w:rsidRDefault="000442FD" w:rsidP="000442FD">
      <w:pPr>
        <w:widowControl w:val="0"/>
        <w:pBdr>
          <w:top w:val="single" w:sz="2" w:space="1" w:color="00FF00"/>
          <w:left w:val="single" w:sz="2" w:space="1" w:color="00FF00"/>
          <w:right w:val="single" w:sz="2" w:space="1" w:color="00FF00"/>
        </w:pBdr>
        <w:overflowPunct w:val="0"/>
        <w:autoSpaceDE w:val="0"/>
        <w:autoSpaceDN w:val="0"/>
        <w:adjustRightInd w:val="0"/>
        <w:ind w:left="1701" w:right="170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Compte Rendu du Conseil Municipal </w:t>
      </w:r>
    </w:p>
    <w:p w:rsidR="000442FD" w:rsidRDefault="00BE61F4" w:rsidP="000442FD">
      <w:pPr>
        <w:widowControl w:val="0"/>
        <w:pBdr>
          <w:left w:val="single" w:sz="2" w:space="1" w:color="00FF00"/>
          <w:bottom w:val="single" w:sz="2" w:space="1" w:color="00FF00"/>
          <w:right w:val="single" w:sz="2" w:space="1" w:color="00FF00"/>
        </w:pBdr>
        <w:overflowPunct w:val="0"/>
        <w:autoSpaceDE w:val="0"/>
        <w:autoSpaceDN w:val="0"/>
        <w:adjustRightInd w:val="0"/>
        <w:ind w:left="1701" w:right="1701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kern w:val="28"/>
          <w:sz w:val="32"/>
          <w:szCs w:val="32"/>
        </w:rPr>
        <w:t>Séance du 29</w:t>
      </w:r>
      <w:r w:rsidR="000442FD">
        <w:rPr>
          <w:rFonts w:ascii="Arial" w:hAnsi="Arial" w:cs="Arial"/>
          <w:kern w:val="28"/>
          <w:sz w:val="32"/>
          <w:szCs w:val="32"/>
        </w:rPr>
        <w:t xml:space="preserve"> Mai 2017</w:t>
      </w: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Le Conseil Municipal, </w:t>
      </w:r>
      <w:r w:rsidR="00BE61F4">
        <w:rPr>
          <w:rFonts w:ascii="Arial" w:hAnsi="Arial" w:cs="Arial"/>
          <w:kern w:val="28"/>
          <w:sz w:val="20"/>
          <w:szCs w:val="20"/>
        </w:rPr>
        <w:t>régulièrement convoqué le 20</w:t>
      </w:r>
      <w:r>
        <w:rPr>
          <w:rFonts w:ascii="Arial" w:hAnsi="Arial" w:cs="Arial"/>
          <w:kern w:val="28"/>
          <w:sz w:val="20"/>
          <w:szCs w:val="20"/>
        </w:rPr>
        <w:t xml:space="preserve"> Mai 2017, s'est réuni au nombre prescrit par la loi dans le l</w:t>
      </w:r>
      <w:r w:rsidR="00BE61F4">
        <w:rPr>
          <w:rFonts w:ascii="Arial" w:hAnsi="Arial" w:cs="Arial"/>
          <w:kern w:val="28"/>
          <w:sz w:val="20"/>
          <w:szCs w:val="20"/>
        </w:rPr>
        <w:t xml:space="preserve">ieu habituel de ses séances, le </w:t>
      </w:r>
      <w:r w:rsidR="00BE61F4" w:rsidRPr="00BE61F4">
        <w:rPr>
          <w:rFonts w:ascii="Arial" w:hAnsi="Arial" w:cs="Arial"/>
          <w:b/>
          <w:kern w:val="28"/>
          <w:sz w:val="20"/>
          <w:szCs w:val="20"/>
        </w:rPr>
        <w:t>lundi vingt-neuf</w:t>
      </w:r>
      <w:r>
        <w:rPr>
          <w:rFonts w:ascii="Arial" w:hAnsi="Arial" w:cs="Arial"/>
          <w:b/>
          <w:kern w:val="28"/>
          <w:sz w:val="20"/>
          <w:szCs w:val="20"/>
        </w:rPr>
        <w:t xml:space="preserve"> mai deux mil dix-sept </w:t>
      </w:r>
      <w:r>
        <w:rPr>
          <w:rFonts w:ascii="Arial" w:hAnsi="Arial" w:cs="Arial"/>
          <w:kern w:val="28"/>
          <w:sz w:val="20"/>
          <w:szCs w:val="20"/>
        </w:rPr>
        <w:t xml:space="preserve">à dix-neuf heures trente, sous la présidence de </w:t>
      </w:r>
      <w:r>
        <w:rPr>
          <w:rFonts w:ascii="Arial" w:hAnsi="Arial" w:cs="Arial"/>
          <w:b/>
          <w:bCs/>
          <w:kern w:val="28"/>
          <w:sz w:val="20"/>
          <w:szCs w:val="20"/>
        </w:rPr>
        <w:t>Monsieur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GRANGER Luc, Maire</w:t>
      </w:r>
      <w:r>
        <w:rPr>
          <w:rFonts w:ascii="Arial" w:hAnsi="Arial" w:cs="Arial"/>
          <w:kern w:val="28"/>
          <w:sz w:val="20"/>
          <w:szCs w:val="20"/>
        </w:rPr>
        <w:t>.</w:t>
      </w: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2"/>
          <w:szCs w:val="12"/>
        </w:rPr>
      </w:pPr>
    </w:p>
    <w:p w:rsidR="00BE61F4" w:rsidRDefault="000442FD" w:rsidP="00BE61F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  <w:u w:val="single"/>
        </w:rPr>
        <w:t>Etaient présents</w:t>
      </w:r>
      <w:r>
        <w:rPr>
          <w:rFonts w:ascii="Arial" w:hAnsi="Arial" w:cs="Arial"/>
          <w:kern w:val="28"/>
          <w:sz w:val="18"/>
          <w:szCs w:val="18"/>
        </w:rPr>
        <w:t xml:space="preserve"> : M. PLESSIS Jean-Pierre, M. BROSSE Dominique, Mme de BEAUDIGNIES Sibylle, M. JAMI </w:t>
      </w:r>
      <w:r w:rsidR="001B32E0">
        <w:rPr>
          <w:rFonts w:ascii="Arial" w:hAnsi="Arial" w:cs="Arial"/>
          <w:kern w:val="28"/>
          <w:sz w:val="18"/>
          <w:szCs w:val="18"/>
        </w:rPr>
        <w:t>Bernard, M.</w:t>
      </w:r>
      <w:r>
        <w:rPr>
          <w:rFonts w:ascii="Arial" w:hAnsi="Arial" w:cs="Arial"/>
          <w:kern w:val="28"/>
          <w:sz w:val="18"/>
          <w:szCs w:val="18"/>
        </w:rPr>
        <w:t xml:space="preserve"> LETORD Michel, M. DEG</w:t>
      </w:r>
      <w:r w:rsidR="00BE61F4">
        <w:rPr>
          <w:rFonts w:ascii="Arial" w:hAnsi="Arial" w:cs="Arial"/>
          <w:kern w:val="28"/>
          <w:sz w:val="18"/>
          <w:szCs w:val="18"/>
        </w:rPr>
        <w:t>EST Christian, M. TH</w:t>
      </w:r>
      <w:r w:rsidR="00014928">
        <w:rPr>
          <w:rFonts w:ascii="Arial" w:hAnsi="Arial" w:cs="Arial"/>
          <w:kern w:val="28"/>
          <w:sz w:val="18"/>
          <w:szCs w:val="18"/>
        </w:rPr>
        <w:t>IOLAT Emile.</w:t>
      </w: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8"/>
          <w:szCs w:val="18"/>
        </w:rPr>
      </w:pP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:rsidR="00BE61F4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  <w:u w:val="single"/>
        </w:rPr>
        <w:t>Absents excusés</w:t>
      </w:r>
      <w:r>
        <w:rPr>
          <w:rFonts w:ascii="Arial" w:hAnsi="Arial" w:cs="Arial"/>
          <w:kern w:val="28"/>
          <w:sz w:val="18"/>
          <w:szCs w:val="18"/>
        </w:rPr>
        <w:t xml:space="preserve"> :  </w:t>
      </w:r>
      <w:r w:rsidR="001B32E0">
        <w:rPr>
          <w:rFonts w:ascii="Arial" w:hAnsi="Arial" w:cs="Arial"/>
          <w:kern w:val="28"/>
          <w:sz w:val="18"/>
          <w:szCs w:val="18"/>
        </w:rPr>
        <w:t>Mme LEBERT Joëlle</w:t>
      </w:r>
      <w:r w:rsidR="00014928">
        <w:rPr>
          <w:rFonts w:ascii="Arial" w:hAnsi="Arial" w:cs="Arial"/>
          <w:kern w:val="28"/>
          <w:sz w:val="18"/>
          <w:szCs w:val="18"/>
        </w:rPr>
        <w:t>, M. HUTIN Christian</w:t>
      </w:r>
    </w:p>
    <w:p w:rsidR="00544D6E" w:rsidRDefault="00544D6E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:rsidR="000442FD" w:rsidRDefault="00BE61F4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kern w:val="28"/>
          <w:sz w:val="20"/>
          <w:szCs w:val="20"/>
          <w:u w:val="single"/>
        </w:rPr>
        <w:t>DESIGNATION DU CORDONNATEUR COMMUNAL POUR LE RECENSEMENT DE LA POPULATION 2018</w:t>
      </w:r>
      <w:r w:rsidR="000442FD">
        <w:rPr>
          <w:rFonts w:ascii="Arial" w:hAnsi="Arial" w:cs="Arial"/>
          <w:b/>
          <w:bCs/>
          <w:iCs/>
          <w:kern w:val="28"/>
          <w:sz w:val="20"/>
          <w:szCs w:val="20"/>
          <w:u w:val="single"/>
        </w:rPr>
        <w:t> :</w:t>
      </w: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16"/>
          <w:szCs w:val="16"/>
        </w:rPr>
      </w:pPr>
    </w:p>
    <w:p w:rsidR="00690BE7" w:rsidRDefault="000442FD" w:rsidP="00690B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kern w:val="28"/>
          <w:sz w:val="20"/>
          <w:szCs w:val="20"/>
        </w:rPr>
      </w:pPr>
      <w:r>
        <w:rPr>
          <w:rFonts w:ascii="Arial" w:hAnsi="Arial" w:cs="Arial"/>
          <w:bCs/>
          <w:iCs/>
          <w:kern w:val="28"/>
          <w:sz w:val="20"/>
          <w:szCs w:val="20"/>
        </w:rPr>
        <w:t xml:space="preserve">Mr le maire informe les membres du Conseil Municipal </w:t>
      </w:r>
      <w:r w:rsidR="00690BE7">
        <w:rPr>
          <w:rFonts w:ascii="Arial" w:hAnsi="Arial" w:cs="Arial"/>
          <w:bCs/>
          <w:iCs/>
          <w:kern w:val="28"/>
          <w:sz w:val="20"/>
          <w:szCs w:val="20"/>
        </w:rPr>
        <w:t>que le prochain recensement de la population a eu lieu en 2013. Celui-ci est effectué tous les 5 ans, le prochain se fera en 2018.</w:t>
      </w:r>
    </w:p>
    <w:p w:rsidR="00690BE7" w:rsidRDefault="00690BE7" w:rsidP="00690B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kern w:val="28"/>
          <w:sz w:val="20"/>
          <w:szCs w:val="20"/>
        </w:rPr>
      </w:pPr>
      <w:r>
        <w:rPr>
          <w:rFonts w:ascii="Arial" w:hAnsi="Arial" w:cs="Arial"/>
          <w:bCs/>
          <w:iCs/>
          <w:kern w:val="28"/>
          <w:sz w:val="20"/>
          <w:szCs w:val="20"/>
        </w:rPr>
        <w:t>La mairie a reçu un courrier</w:t>
      </w:r>
      <w:r w:rsidR="009A7BD6">
        <w:rPr>
          <w:rFonts w:ascii="Arial" w:hAnsi="Arial" w:cs="Arial"/>
          <w:bCs/>
          <w:iCs/>
          <w:kern w:val="28"/>
          <w:sz w:val="20"/>
          <w:szCs w:val="20"/>
        </w:rPr>
        <w:t xml:space="preserve"> de l’INSEE le 13 mai dernier concernant ce prochain recensement. Cette enquête se déroulera du 18 janvier au 17 février 2018.</w:t>
      </w:r>
    </w:p>
    <w:p w:rsidR="009A7BD6" w:rsidRDefault="009A7BD6" w:rsidP="00690B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kern w:val="28"/>
          <w:sz w:val="20"/>
          <w:szCs w:val="20"/>
        </w:rPr>
      </w:pPr>
      <w:r>
        <w:rPr>
          <w:rFonts w:ascii="Arial" w:hAnsi="Arial" w:cs="Arial"/>
          <w:bCs/>
          <w:iCs/>
          <w:kern w:val="28"/>
          <w:sz w:val="20"/>
          <w:szCs w:val="20"/>
        </w:rPr>
        <w:t>Pour se faire, l’ensemble du conseil municipal doit désigner la personne qui aura en charge cette mission et qui sera désigné</w:t>
      </w:r>
      <w:r w:rsidR="00014928">
        <w:rPr>
          <w:rFonts w:ascii="Arial" w:hAnsi="Arial" w:cs="Arial"/>
          <w:bCs/>
          <w:iCs/>
          <w:kern w:val="28"/>
          <w:sz w:val="20"/>
          <w:szCs w:val="20"/>
        </w:rPr>
        <w:t>e</w:t>
      </w:r>
      <w:r>
        <w:rPr>
          <w:rFonts w:ascii="Arial" w:hAnsi="Arial" w:cs="Arial"/>
          <w:bCs/>
          <w:iCs/>
          <w:kern w:val="28"/>
          <w:sz w:val="20"/>
          <w:szCs w:val="20"/>
        </w:rPr>
        <w:t xml:space="preserve"> coo</w:t>
      </w:r>
      <w:r w:rsidR="00AB4B6F">
        <w:rPr>
          <w:rFonts w:ascii="Arial" w:hAnsi="Arial" w:cs="Arial"/>
          <w:bCs/>
          <w:iCs/>
          <w:kern w:val="28"/>
          <w:sz w:val="20"/>
          <w:szCs w:val="20"/>
        </w:rPr>
        <w:t>rdonnateur communal et agent recenseur.</w:t>
      </w:r>
    </w:p>
    <w:p w:rsidR="009A7BD6" w:rsidRPr="00690BE7" w:rsidRDefault="009A7BD6" w:rsidP="00690BE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kern w:val="28"/>
          <w:sz w:val="20"/>
          <w:szCs w:val="20"/>
        </w:rPr>
      </w:pPr>
      <w:r>
        <w:rPr>
          <w:rFonts w:ascii="Arial" w:hAnsi="Arial" w:cs="Arial"/>
          <w:bCs/>
          <w:iCs/>
          <w:kern w:val="28"/>
          <w:sz w:val="20"/>
          <w:szCs w:val="20"/>
        </w:rPr>
        <w:t>Après avoir délibéré, le coordonnateur communal</w:t>
      </w:r>
      <w:r w:rsidR="00AB4B6F">
        <w:rPr>
          <w:rFonts w:ascii="Arial" w:hAnsi="Arial" w:cs="Arial"/>
          <w:bCs/>
          <w:iCs/>
          <w:kern w:val="28"/>
          <w:sz w:val="20"/>
          <w:szCs w:val="20"/>
        </w:rPr>
        <w:t xml:space="preserve"> et agent recenseur</w:t>
      </w:r>
      <w:r>
        <w:rPr>
          <w:rFonts w:ascii="Arial" w:hAnsi="Arial" w:cs="Arial"/>
          <w:bCs/>
          <w:iCs/>
          <w:kern w:val="28"/>
          <w:sz w:val="20"/>
          <w:szCs w:val="20"/>
        </w:rPr>
        <w:t xml:space="preserve"> désigné pour effectuer le recensement de la population 2018 est Mme </w:t>
      </w:r>
      <w:r w:rsidR="00014928">
        <w:rPr>
          <w:rFonts w:ascii="Arial" w:hAnsi="Arial" w:cs="Arial"/>
          <w:bCs/>
          <w:iCs/>
          <w:kern w:val="28"/>
          <w:sz w:val="20"/>
          <w:szCs w:val="20"/>
        </w:rPr>
        <w:t>LE BOUCQ DE BEAUDIGNIES Sibylle.</w:t>
      </w:r>
      <w:r>
        <w:rPr>
          <w:rFonts w:ascii="Arial" w:hAnsi="Arial" w:cs="Arial"/>
          <w:bCs/>
          <w:iCs/>
          <w:kern w:val="28"/>
          <w:sz w:val="20"/>
          <w:szCs w:val="20"/>
        </w:rPr>
        <w:t xml:space="preserve"> Un arrêté de nomination est établi par la commune dans ce </w:t>
      </w:r>
      <w:r w:rsidR="00014928">
        <w:rPr>
          <w:rFonts w:ascii="Arial" w:hAnsi="Arial" w:cs="Arial"/>
          <w:bCs/>
          <w:iCs/>
          <w:kern w:val="28"/>
          <w:sz w:val="20"/>
          <w:szCs w:val="20"/>
        </w:rPr>
        <w:t>sens.</w:t>
      </w:r>
    </w:p>
    <w:p w:rsidR="000442FD" w:rsidRPr="009A7BD6" w:rsidRDefault="000442FD" w:rsidP="000442FD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A7BD6" w:rsidRPr="009A7BD6" w:rsidRDefault="009A7BD6" w:rsidP="000442FD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9A7BD6">
        <w:rPr>
          <w:rFonts w:ascii="Arial" w:hAnsi="Arial" w:cs="Arial"/>
          <w:b/>
          <w:bCs/>
          <w:iCs/>
          <w:sz w:val="20"/>
          <w:szCs w:val="20"/>
          <w:u w:val="single"/>
        </w:rPr>
        <w:t>TOURS DE GARDE POUR LES ELECTIONS LEGISLATIVES DES 11 ET 18 JUIN</w:t>
      </w:r>
    </w:p>
    <w:p w:rsidR="009A7BD6" w:rsidRDefault="009A7BD6" w:rsidP="000442F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D2AC7" w:rsidRPr="003D2AC7" w:rsidRDefault="003D2AC7" w:rsidP="003D2AC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  <w:r w:rsidRPr="003D2AC7">
        <w:rPr>
          <w:rFonts w:ascii="Arial" w:hAnsi="Arial" w:cs="Arial"/>
          <w:bCs/>
          <w:iCs/>
          <w:kern w:val="28"/>
          <w:sz w:val="20"/>
          <w:szCs w:val="20"/>
        </w:rPr>
        <w:t>Mr le maire informe les membres du Conseil Mu</w:t>
      </w:r>
      <w:r>
        <w:rPr>
          <w:rFonts w:ascii="Arial" w:hAnsi="Arial" w:cs="Arial"/>
          <w:bCs/>
          <w:iCs/>
          <w:kern w:val="28"/>
          <w:sz w:val="20"/>
          <w:szCs w:val="20"/>
        </w:rPr>
        <w:t>nicipal que pour les élections législatives des 11 et 18 juin</w:t>
      </w:r>
      <w:r w:rsidRPr="003D2AC7">
        <w:rPr>
          <w:rFonts w:ascii="Arial" w:hAnsi="Arial" w:cs="Arial"/>
          <w:bCs/>
          <w:iCs/>
          <w:kern w:val="28"/>
          <w:sz w:val="20"/>
          <w:szCs w:val="20"/>
        </w:rPr>
        <w:t xml:space="preserve"> prochains, il faut mettre en place un planning pour les tours de garde.</w:t>
      </w:r>
      <w:r>
        <w:rPr>
          <w:rFonts w:ascii="Arial" w:hAnsi="Arial" w:cs="Arial"/>
          <w:bCs/>
          <w:iCs/>
          <w:kern w:val="28"/>
          <w:sz w:val="20"/>
          <w:szCs w:val="20"/>
        </w:rPr>
        <w:t xml:space="preserve"> L</w:t>
      </w:r>
      <w:r w:rsidRPr="003D2AC7">
        <w:rPr>
          <w:rFonts w:ascii="Arial" w:hAnsi="Arial" w:cs="Arial"/>
          <w:bCs/>
          <w:iCs/>
          <w:kern w:val="28"/>
          <w:sz w:val="20"/>
          <w:szCs w:val="20"/>
        </w:rPr>
        <w:t>es horair</w:t>
      </w:r>
      <w:r>
        <w:rPr>
          <w:rFonts w:ascii="Arial" w:hAnsi="Arial" w:cs="Arial"/>
          <w:bCs/>
          <w:iCs/>
          <w:kern w:val="28"/>
          <w:sz w:val="20"/>
          <w:szCs w:val="20"/>
        </w:rPr>
        <w:t>es d’ouverture du scrutin sont de</w:t>
      </w:r>
      <w:r w:rsidRPr="003D2AC7">
        <w:rPr>
          <w:rFonts w:ascii="Arial" w:hAnsi="Arial" w:cs="Arial"/>
          <w:bCs/>
          <w:iCs/>
          <w:kern w:val="28"/>
          <w:sz w:val="20"/>
          <w:szCs w:val="20"/>
        </w:rPr>
        <w:t xml:space="preserve"> 8h à 1</w:t>
      </w:r>
      <w:r>
        <w:rPr>
          <w:rFonts w:ascii="Arial" w:hAnsi="Arial" w:cs="Arial"/>
          <w:bCs/>
          <w:iCs/>
          <w:kern w:val="28"/>
          <w:sz w:val="20"/>
          <w:szCs w:val="20"/>
        </w:rPr>
        <w:t>8</w:t>
      </w:r>
      <w:r w:rsidRPr="003D2AC7">
        <w:rPr>
          <w:rFonts w:ascii="Arial" w:hAnsi="Arial" w:cs="Arial"/>
          <w:bCs/>
          <w:iCs/>
          <w:kern w:val="28"/>
          <w:sz w:val="20"/>
          <w:szCs w:val="20"/>
        </w:rPr>
        <w:t xml:space="preserve"> heures. Le planning pour le tour de garde a été établi pour les deux scrutins.</w:t>
      </w:r>
    </w:p>
    <w:p w:rsidR="003D2AC7" w:rsidRDefault="003D2AC7" w:rsidP="000442F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0442FD" w:rsidRDefault="000442FD" w:rsidP="000442FD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QUESTIONS DIVERSES :</w:t>
      </w:r>
    </w:p>
    <w:p w:rsidR="000442FD" w:rsidRPr="00E80992" w:rsidRDefault="000442FD" w:rsidP="000442FD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0442FD" w:rsidRDefault="005F43D8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kern w:val="28"/>
          <w:sz w:val="20"/>
          <w:szCs w:val="20"/>
          <w:u w:val="single"/>
        </w:rPr>
        <w:t>DEMANDE DE RECLASSEMENT PO</w:t>
      </w:r>
      <w:r w:rsidR="00E80992" w:rsidRPr="00E80992">
        <w:rPr>
          <w:rFonts w:ascii="Arial" w:hAnsi="Arial" w:cs="Arial"/>
          <w:b/>
          <w:bCs/>
          <w:iCs/>
          <w:kern w:val="28"/>
          <w:sz w:val="20"/>
          <w:szCs w:val="20"/>
          <w:u w:val="single"/>
        </w:rPr>
        <w:t>UR ZONE DE REVITALISATION RURALE</w:t>
      </w:r>
    </w:p>
    <w:p w:rsidR="00E80992" w:rsidRDefault="00E80992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0"/>
          <w:szCs w:val="20"/>
          <w:u w:val="single"/>
        </w:rPr>
      </w:pPr>
    </w:p>
    <w:p w:rsidR="00E80992" w:rsidRDefault="00E80992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kern w:val="28"/>
          <w:sz w:val="20"/>
          <w:szCs w:val="20"/>
        </w:rPr>
      </w:pPr>
      <w:r>
        <w:rPr>
          <w:rFonts w:ascii="Arial" w:hAnsi="Arial" w:cs="Arial"/>
          <w:bCs/>
          <w:iCs/>
          <w:kern w:val="28"/>
          <w:sz w:val="20"/>
          <w:szCs w:val="20"/>
        </w:rPr>
        <w:t xml:space="preserve">Mr le Maire explique à l’ensemble des membres du conseil municipal que suite à la dernière réunion du conseil communautaire du 15 mai dernier, le conseil municipal doit prendre une </w:t>
      </w:r>
      <w:r w:rsidR="005F43D8">
        <w:rPr>
          <w:rFonts w:ascii="Arial" w:hAnsi="Arial" w:cs="Arial"/>
          <w:bCs/>
          <w:iCs/>
          <w:kern w:val="28"/>
          <w:sz w:val="20"/>
          <w:szCs w:val="20"/>
        </w:rPr>
        <w:t>délibération sur la motion</w:t>
      </w:r>
      <w:r>
        <w:rPr>
          <w:rFonts w:ascii="Arial" w:hAnsi="Arial" w:cs="Arial"/>
          <w:bCs/>
          <w:iCs/>
          <w:kern w:val="28"/>
          <w:sz w:val="20"/>
          <w:szCs w:val="20"/>
        </w:rPr>
        <w:t xml:space="preserve"> de reclassement de zone de revitalisation rurale.</w:t>
      </w:r>
    </w:p>
    <w:p w:rsidR="00E80992" w:rsidRPr="00E80992" w:rsidRDefault="00E80992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kern w:val="28"/>
          <w:sz w:val="20"/>
          <w:szCs w:val="20"/>
        </w:rPr>
      </w:pPr>
      <w:r>
        <w:rPr>
          <w:rFonts w:ascii="Arial" w:hAnsi="Arial" w:cs="Arial"/>
          <w:bCs/>
          <w:iCs/>
          <w:kern w:val="28"/>
          <w:sz w:val="20"/>
          <w:szCs w:val="20"/>
        </w:rPr>
        <w:t>L’ensemble du conseil municipal approuve la délibération sur la demande de reclassement de zone de revitalisation rurale.</w:t>
      </w:r>
    </w:p>
    <w:p w:rsidR="000442FD" w:rsidRPr="005F43D8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18"/>
          <w:szCs w:val="18"/>
          <w:u w:val="single"/>
        </w:rPr>
      </w:pPr>
    </w:p>
    <w:p w:rsidR="005F43D8" w:rsidRPr="005F43D8" w:rsidRDefault="005F43D8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18"/>
          <w:szCs w:val="18"/>
          <w:u w:val="single"/>
        </w:rPr>
      </w:pPr>
      <w:r w:rsidRPr="005F43D8">
        <w:rPr>
          <w:rFonts w:ascii="Arial" w:hAnsi="Arial" w:cs="Arial"/>
          <w:b/>
          <w:bCs/>
          <w:iCs/>
          <w:kern w:val="28"/>
          <w:sz w:val="18"/>
          <w:szCs w:val="18"/>
          <w:u w:val="single"/>
        </w:rPr>
        <w:t>VISITE DES ATELIERS DE RESURGENCE EN VENDOMOIS ET DES COLOMBARIUM DANS DES CIMETIERES</w:t>
      </w:r>
    </w:p>
    <w:p w:rsidR="005F43D8" w:rsidRDefault="005F43D8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</w:p>
    <w:p w:rsidR="005F43D8" w:rsidRDefault="005F43D8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kern w:val="28"/>
          <w:sz w:val="18"/>
          <w:szCs w:val="18"/>
        </w:rPr>
      </w:pPr>
      <w:r>
        <w:rPr>
          <w:rFonts w:ascii="Arial" w:hAnsi="Arial" w:cs="Arial"/>
          <w:bCs/>
          <w:iCs/>
          <w:kern w:val="28"/>
          <w:sz w:val="18"/>
          <w:szCs w:val="18"/>
        </w:rPr>
        <w:t>La commune de Fontaine-Raoul a fait appel à l’Association Résurgence en Vendômois afin de réaliser les vitraux de l’église, cette association dont les ateliers sont basés à Vendôme souhaite faire visiter ces locaux aux élus. Une visite aura donc lieu le jeudi 8 juin après-midi prochain. Les élus profiteront de cette sortie pour se rendre dans quelques cimetières communaux afin de voir sur place les colombarium installés.</w:t>
      </w:r>
    </w:p>
    <w:p w:rsidR="005F43D8" w:rsidRPr="005F43D8" w:rsidRDefault="005F43D8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kern w:val="28"/>
          <w:sz w:val="18"/>
          <w:szCs w:val="18"/>
        </w:rPr>
      </w:pP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L'ordre du jour étant ép</w:t>
      </w:r>
      <w:r w:rsidR="005C67C1">
        <w:rPr>
          <w:rFonts w:ascii="Arial" w:hAnsi="Arial" w:cs="Arial"/>
          <w:b/>
          <w:bCs/>
          <w:i/>
          <w:iCs/>
          <w:kern w:val="28"/>
          <w:sz w:val="18"/>
          <w:szCs w:val="18"/>
        </w:rPr>
        <w:t>uisé, la séance est levée à 21h</w:t>
      </w:r>
      <w:r w:rsidR="00014928">
        <w:rPr>
          <w:rFonts w:ascii="Arial" w:hAnsi="Arial" w:cs="Arial"/>
          <w:b/>
          <w:bCs/>
          <w:i/>
          <w:iCs/>
          <w:kern w:val="28"/>
          <w:sz w:val="18"/>
          <w:szCs w:val="18"/>
        </w:rPr>
        <w:t>15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.</w:t>
      </w: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0442FD" w:rsidRDefault="000442FD" w:rsidP="000442F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8"/>
          <w:sz w:val="20"/>
          <w:szCs w:val="20"/>
        </w:rPr>
      </w:pPr>
    </w:p>
    <w:p w:rsidR="000442FD" w:rsidRDefault="000442FD" w:rsidP="000442FD"/>
    <w:p w:rsidR="00666457" w:rsidRDefault="005E37C9"/>
    <w:sectPr w:rsidR="0066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FD"/>
    <w:rsid w:val="00014928"/>
    <w:rsid w:val="00034478"/>
    <w:rsid w:val="000442FD"/>
    <w:rsid w:val="000465D6"/>
    <w:rsid w:val="00132FFA"/>
    <w:rsid w:val="001B32E0"/>
    <w:rsid w:val="00271C56"/>
    <w:rsid w:val="003D2AC7"/>
    <w:rsid w:val="00544D6E"/>
    <w:rsid w:val="005C67C1"/>
    <w:rsid w:val="005E37C9"/>
    <w:rsid w:val="005F43D8"/>
    <w:rsid w:val="00690BE7"/>
    <w:rsid w:val="009A7BD6"/>
    <w:rsid w:val="00AB4B6F"/>
    <w:rsid w:val="00BE61F4"/>
    <w:rsid w:val="00E80992"/>
    <w:rsid w:val="00F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fontaine raoul</dc:creator>
  <cp:lastModifiedBy>Joëlle</cp:lastModifiedBy>
  <cp:revision>2</cp:revision>
  <dcterms:created xsi:type="dcterms:W3CDTF">2017-07-12T06:19:00Z</dcterms:created>
  <dcterms:modified xsi:type="dcterms:W3CDTF">2017-07-12T06:19:00Z</dcterms:modified>
</cp:coreProperties>
</file>